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67D2A" w14:textId="0550A6E3" w:rsidR="009F73E0" w:rsidRPr="00956746" w:rsidRDefault="00A54FBD" w:rsidP="008C3FBC">
      <w:pPr>
        <w:pStyle w:val="Nagwek1"/>
        <w:keepNext w:val="0"/>
        <w:keepLines w:val="0"/>
        <w:widowControl w:val="0"/>
        <w:shd w:val="clear" w:color="auto" w:fill="C6D9F1" w:themeFill="text2" w:themeFillTint="33"/>
        <w:spacing w:before="120" w:after="120" w:line="276" w:lineRule="auto"/>
        <w:ind w:left="1418" w:hanging="1702"/>
        <w:rPr>
          <w:rFonts w:cstheme="minorHAnsi"/>
          <w:color w:val="auto"/>
          <w:sz w:val="20"/>
        </w:rPr>
      </w:pPr>
      <w:bookmarkStart w:id="0" w:name="_Toc516738908"/>
      <w:bookmarkStart w:id="1" w:name="_Toc18928752"/>
      <w:bookmarkStart w:id="2" w:name="_Toc77846386"/>
      <w:r w:rsidRPr="00956746">
        <w:rPr>
          <w:rFonts w:cstheme="minorHAnsi"/>
          <w:color w:val="auto"/>
          <w:sz w:val="20"/>
        </w:rPr>
        <w:t>ZAŁĄCZNIK NR 1 DO</w:t>
      </w:r>
      <w:r w:rsidR="005D658A" w:rsidRPr="00956746">
        <w:rPr>
          <w:rFonts w:cstheme="minorHAnsi"/>
          <w:color w:val="auto"/>
        </w:rPr>
        <w:t xml:space="preserve"> </w:t>
      </w:r>
      <w:r w:rsidR="005D658A" w:rsidRPr="00956746">
        <w:rPr>
          <w:rFonts w:cstheme="minorHAnsi"/>
          <w:color w:val="auto"/>
          <w:sz w:val="20"/>
        </w:rPr>
        <w:t>WNIOSEK ZAKUPOWY/</w:t>
      </w:r>
      <w:r w:rsidR="005D658A" w:rsidRPr="00956746">
        <w:rPr>
          <w:rFonts w:cstheme="minorHAnsi"/>
          <w:color w:val="auto"/>
        </w:rPr>
        <w:t xml:space="preserve"> </w:t>
      </w:r>
      <w:r w:rsidRPr="00956746">
        <w:rPr>
          <w:rFonts w:cstheme="minorHAnsi"/>
          <w:color w:val="auto"/>
          <w:sz w:val="20"/>
        </w:rPr>
        <w:t xml:space="preserve">SWZ – </w:t>
      </w:r>
      <w:bookmarkEnd w:id="0"/>
      <w:bookmarkEnd w:id="1"/>
      <w:r w:rsidRPr="00956746">
        <w:rPr>
          <w:rFonts w:cstheme="minorHAnsi"/>
          <w:color w:val="auto"/>
          <w:sz w:val="20"/>
        </w:rPr>
        <w:t>SZCZEGÓŁOWY OPIS PRZEDMIOTU ZAMÓWIENIA</w:t>
      </w:r>
      <w:bookmarkEnd w:id="2"/>
    </w:p>
    <w:p w14:paraId="5C747A81" w14:textId="5E18EC25" w:rsidR="009F73E0" w:rsidRPr="00956746" w:rsidRDefault="009F73E0" w:rsidP="00D625F8">
      <w:pPr>
        <w:numPr>
          <w:ilvl w:val="0"/>
          <w:numId w:val="2"/>
        </w:numPr>
        <w:spacing w:before="120" w:line="276" w:lineRule="auto"/>
        <w:ind w:left="284" w:hanging="284"/>
        <w:contextualSpacing/>
        <w:outlineLvl w:val="0"/>
        <w:rPr>
          <w:rFonts w:asciiTheme="minorHAnsi" w:hAnsiTheme="minorHAnsi" w:cstheme="minorHAnsi"/>
          <w:b/>
          <w:sz w:val="20"/>
        </w:rPr>
      </w:pPr>
      <w:r w:rsidRPr="00956746">
        <w:rPr>
          <w:rFonts w:asciiTheme="minorHAnsi" w:hAnsiTheme="minorHAnsi" w:cstheme="minorHAnsi"/>
          <w:b/>
          <w:sz w:val="20"/>
        </w:rPr>
        <w:t xml:space="preserve">Określenie przedmiotu zamówienia </w:t>
      </w:r>
    </w:p>
    <w:p w14:paraId="51D881D9" w14:textId="579F1B0E" w:rsidR="00D625F8" w:rsidRPr="00956746" w:rsidRDefault="00415279" w:rsidP="00E3387D">
      <w:pPr>
        <w:numPr>
          <w:ilvl w:val="1"/>
          <w:numId w:val="2"/>
        </w:numPr>
        <w:spacing w:before="120" w:line="276" w:lineRule="auto"/>
        <w:contextualSpacing/>
        <w:outlineLvl w:val="0"/>
        <w:rPr>
          <w:rFonts w:asciiTheme="minorHAnsi" w:hAnsiTheme="minorHAnsi" w:cstheme="minorHAnsi"/>
          <w:sz w:val="20"/>
        </w:rPr>
      </w:pPr>
      <w:r w:rsidRPr="00415279">
        <w:rPr>
          <w:rFonts w:asciiTheme="minorHAnsi" w:hAnsiTheme="minorHAnsi" w:cstheme="minorHAnsi"/>
          <w:sz w:val="20"/>
        </w:rPr>
        <w:t xml:space="preserve">Przedmiotem postępowania zakupowego jest wykonanie robót budowlanych zgodnie z umową o roboty budowlane wraz z opracowaniem i uzgodnieniem skróconej dokumentacji projektowej (dobór żerdzi, </w:t>
      </w:r>
      <w:proofErr w:type="spellStart"/>
      <w:r w:rsidRPr="00415279">
        <w:rPr>
          <w:rFonts w:asciiTheme="minorHAnsi" w:hAnsiTheme="minorHAnsi" w:cstheme="minorHAnsi"/>
          <w:sz w:val="20"/>
        </w:rPr>
        <w:t>ustojów</w:t>
      </w:r>
      <w:proofErr w:type="spellEnd"/>
      <w:r w:rsidRPr="00415279">
        <w:rPr>
          <w:rFonts w:asciiTheme="minorHAnsi" w:hAnsiTheme="minorHAnsi" w:cstheme="minorHAnsi"/>
          <w:sz w:val="20"/>
        </w:rPr>
        <w:t xml:space="preserve">, konstrukcji, izolacji i pozyskanie zgody właściciela działki na której </w:t>
      </w:r>
      <w:r w:rsidR="001A5F19">
        <w:rPr>
          <w:rFonts w:asciiTheme="minorHAnsi" w:hAnsiTheme="minorHAnsi" w:cstheme="minorHAnsi"/>
          <w:sz w:val="20"/>
        </w:rPr>
        <w:t xml:space="preserve">realizowane będą prace </w:t>
      </w:r>
      <w:r w:rsidRPr="00415279">
        <w:rPr>
          <w:rFonts w:asciiTheme="minorHAnsi" w:hAnsiTheme="minorHAnsi" w:cstheme="minorHAnsi"/>
          <w:sz w:val="20"/>
        </w:rPr>
        <w:t>na wejście w teren i wykonanie eksploatacyjnych robót budowlanych) dla zadania wyszczególnionego przez Zamawiającego poniżej</w:t>
      </w:r>
      <w:r w:rsidR="00D625F8" w:rsidRPr="00956746">
        <w:rPr>
          <w:rFonts w:asciiTheme="minorHAnsi" w:hAnsiTheme="minorHAnsi" w:cstheme="minorHAnsi"/>
          <w:sz w:val="20"/>
        </w:rPr>
        <w:t>:</w:t>
      </w:r>
    </w:p>
    <w:p w14:paraId="1F7D599F" w14:textId="57BB0798" w:rsidR="00A00B9E" w:rsidRPr="00956746" w:rsidRDefault="000E7227" w:rsidP="00D625F8">
      <w:pPr>
        <w:spacing w:before="120" w:line="276" w:lineRule="auto"/>
        <w:ind w:left="720"/>
        <w:contextualSpacing/>
        <w:outlineLvl w:val="0"/>
        <w:rPr>
          <w:rFonts w:asciiTheme="minorHAnsi" w:hAnsiTheme="minorHAnsi" w:cstheme="minorHAnsi"/>
          <w:b/>
          <w:sz w:val="20"/>
        </w:rPr>
      </w:pPr>
      <w:r w:rsidRPr="00956746">
        <w:rPr>
          <w:rFonts w:asciiTheme="minorHAnsi" w:hAnsiTheme="minorHAnsi" w:cstheme="minorHAnsi"/>
          <w:b/>
          <w:sz w:val="20"/>
        </w:rPr>
        <w:t xml:space="preserve">- </w:t>
      </w:r>
      <w:r w:rsidR="00CA1E02" w:rsidRPr="00956746">
        <w:rPr>
          <w:rFonts w:asciiTheme="minorHAnsi" w:hAnsiTheme="minorHAnsi" w:cstheme="minorHAnsi"/>
          <w:b/>
          <w:sz w:val="20"/>
        </w:rPr>
        <w:t>„</w:t>
      </w:r>
      <w:r w:rsidR="007218F2" w:rsidRPr="007218F2">
        <w:rPr>
          <w:rFonts w:asciiTheme="minorHAnsi" w:hAnsiTheme="minorHAnsi" w:cstheme="minorHAnsi"/>
          <w:b/>
          <w:sz w:val="20"/>
        </w:rPr>
        <w:t>Wymiana przewodów oraz stanowisk słupowych w liniach napowietrznych nN - Potworów 9 Szkoła (199/2026) - RE Skarżysko</w:t>
      </w:r>
      <w:r w:rsidR="00956746" w:rsidRPr="00956746">
        <w:rPr>
          <w:rFonts w:asciiTheme="minorHAnsi" w:hAnsiTheme="minorHAnsi" w:cstheme="minorHAnsi"/>
          <w:b/>
          <w:sz w:val="20"/>
        </w:rPr>
        <w:t>”</w:t>
      </w:r>
      <w:r w:rsidR="009761FD" w:rsidRPr="00956746">
        <w:rPr>
          <w:rFonts w:asciiTheme="minorHAnsi" w:hAnsiTheme="minorHAnsi" w:cstheme="minorHAnsi"/>
          <w:b/>
          <w:sz w:val="20"/>
        </w:rPr>
        <w:t>.</w:t>
      </w:r>
    </w:p>
    <w:p w14:paraId="52E927A5" w14:textId="4B23289B" w:rsidR="00BE6F1B" w:rsidRPr="002B7E23" w:rsidRDefault="00415279" w:rsidP="00343BFF">
      <w:pPr>
        <w:numPr>
          <w:ilvl w:val="1"/>
          <w:numId w:val="2"/>
        </w:numPr>
        <w:spacing w:before="120" w:line="276" w:lineRule="auto"/>
        <w:contextualSpacing/>
        <w:outlineLvl w:val="0"/>
        <w:rPr>
          <w:rFonts w:asciiTheme="minorHAnsi" w:hAnsiTheme="minorHAnsi" w:cstheme="minorHAnsi"/>
          <w:sz w:val="20"/>
        </w:rPr>
      </w:pPr>
      <w:r w:rsidRPr="00F56042">
        <w:rPr>
          <w:rFonts w:asciiTheme="minorHAnsi" w:hAnsiTheme="minorHAnsi" w:cstheme="minorHAnsi"/>
          <w:sz w:val="20"/>
        </w:rPr>
        <w:t>Zakres rzeczowy i asortymentowy robót określa „</w:t>
      </w:r>
      <w:r w:rsidR="001A5F19" w:rsidRPr="001A5F19">
        <w:rPr>
          <w:rFonts w:asciiTheme="minorHAnsi" w:hAnsiTheme="minorHAnsi" w:cstheme="minorHAnsi"/>
          <w:sz w:val="20"/>
        </w:rPr>
        <w:t xml:space="preserve">Karta nr 1 Wymiana przew. i słupów nN </w:t>
      </w:r>
      <w:r w:rsidR="007218F2" w:rsidRPr="007218F2">
        <w:rPr>
          <w:rFonts w:asciiTheme="minorHAnsi" w:hAnsiTheme="minorHAnsi" w:cstheme="minorHAnsi"/>
          <w:sz w:val="20"/>
        </w:rPr>
        <w:t>Potworów</w:t>
      </w:r>
      <w:r w:rsidRPr="001A5F19">
        <w:rPr>
          <w:rFonts w:asciiTheme="minorHAnsi" w:hAnsiTheme="minorHAnsi" w:cstheme="minorHAnsi"/>
          <w:sz w:val="20"/>
        </w:rPr>
        <w:t>”</w:t>
      </w:r>
      <w:r w:rsidR="002B7E23" w:rsidRPr="001A5F19">
        <w:rPr>
          <w:rFonts w:asciiTheme="minorHAnsi" w:hAnsiTheme="minorHAnsi" w:cstheme="minorHAnsi"/>
          <w:b/>
          <w:sz w:val="20"/>
        </w:rPr>
        <w:t>.</w:t>
      </w:r>
    </w:p>
    <w:p w14:paraId="7FAAEFE1" w14:textId="7D278285" w:rsidR="00B52A4A" w:rsidRPr="00BA3F14" w:rsidRDefault="00B52A4A" w:rsidP="00BE6F1B">
      <w:pPr>
        <w:spacing w:before="120" w:line="276" w:lineRule="auto"/>
        <w:ind w:left="720"/>
        <w:contextualSpacing/>
        <w:outlineLvl w:val="0"/>
        <w:rPr>
          <w:rFonts w:asciiTheme="minorHAnsi" w:hAnsiTheme="minorHAnsi" w:cstheme="minorHAnsi"/>
          <w:b/>
          <w:strike/>
          <w:sz w:val="20"/>
        </w:rPr>
      </w:pPr>
      <w:r w:rsidRPr="00956746">
        <w:rPr>
          <w:rFonts w:asciiTheme="minorHAnsi" w:hAnsiTheme="minorHAnsi" w:cstheme="minorHAnsi"/>
          <w:b/>
          <w:strike/>
          <w:sz w:val="20"/>
        </w:rPr>
        <w:t xml:space="preserve">UWAGA! Ujęta w dokumentacji </w:t>
      </w:r>
      <w:r w:rsidRPr="00BA3F14">
        <w:rPr>
          <w:rFonts w:asciiTheme="minorHAnsi" w:hAnsiTheme="minorHAnsi" w:cstheme="minorHAnsi"/>
          <w:b/>
          <w:strike/>
          <w:sz w:val="20"/>
        </w:rPr>
        <w:t>projektowej budowa linii / kanalizacji światłowodowej / teletechnicznej, nie wchodzi w zakres przedmiotu zamówienia.</w:t>
      </w:r>
    </w:p>
    <w:p w14:paraId="3FBB3E1A" w14:textId="3876A39D" w:rsidR="009F73E0" w:rsidRPr="00415279" w:rsidRDefault="009F73E0" w:rsidP="009F73E0">
      <w:pPr>
        <w:numPr>
          <w:ilvl w:val="1"/>
          <w:numId w:val="2"/>
        </w:numPr>
        <w:spacing w:line="276" w:lineRule="auto"/>
        <w:ind w:hanging="436"/>
        <w:contextualSpacing/>
        <w:rPr>
          <w:rFonts w:asciiTheme="minorHAnsi" w:hAnsiTheme="minorHAnsi" w:cstheme="minorHAnsi"/>
          <w:strike/>
          <w:sz w:val="20"/>
        </w:rPr>
      </w:pPr>
      <w:r w:rsidRPr="00415279">
        <w:rPr>
          <w:rFonts w:asciiTheme="minorHAnsi" w:hAnsiTheme="minorHAnsi" w:cstheme="minorHAnsi"/>
          <w:strike/>
          <w:sz w:val="20"/>
        </w:rPr>
        <w:t>W przypadku, gdy w dokumentacji projektowej zostały wskazane nazwy, znaki towarowe lub typy materiałów czy produktów lub normy, aprobaty, specyfi</w:t>
      </w:r>
      <w:r w:rsidR="00E0559A" w:rsidRPr="00415279">
        <w:rPr>
          <w:rFonts w:asciiTheme="minorHAnsi" w:hAnsiTheme="minorHAnsi" w:cstheme="minorHAnsi"/>
          <w:strike/>
          <w:sz w:val="20"/>
        </w:rPr>
        <w:t xml:space="preserve">kacje czy systemy, Zamawiający </w:t>
      </w:r>
      <w:r w:rsidRPr="00415279">
        <w:rPr>
          <w:rFonts w:asciiTheme="minorHAnsi" w:hAnsiTheme="minorHAnsi" w:cstheme="minorHAnsi"/>
          <w:strike/>
          <w:sz w:val="20"/>
        </w:rPr>
        <w:t>może wyrazić zgodę na zastosowanie materiałów lub rozwiązań równoważnych pod warunkiem, że zapewnią uzyskanie parametrów technicznych nie gorszych od określ</w:t>
      </w:r>
      <w:r w:rsidR="00F674B4" w:rsidRPr="00415279">
        <w:rPr>
          <w:rFonts w:asciiTheme="minorHAnsi" w:hAnsiTheme="minorHAnsi" w:cstheme="minorHAnsi"/>
          <w:strike/>
          <w:sz w:val="20"/>
        </w:rPr>
        <w:t>onych</w:t>
      </w:r>
      <w:r w:rsidR="00E0559A" w:rsidRPr="00415279">
        <w:rPr>
          <w:rFonts w:asciiTheme="minorHAnsi" w:hAnsiTheme="minorHAnsi" w:cstheme="minorHAnsi"/>
          <w:strike/>
          <w:sz w:val="20"/>
        </w:rPr>
        <w:t xml:space="preserve"> </w:t>
      </w:r>
      <w:r w:rsidRPr="00415279">
        <w:rPr>
          <w:rFonts w:asciiTheme="minorHAnsi" w:hAnsiTheme="minorHAnsi" w:cstheme="minorHAnsi"/>
          <w:strike/>
          <w:sz w:val="20"/>
        </w:rPr>
        <w:t>w dokumentacji.</w:t>
      </w:r>
    </w:p>
    <w:p w14:paraId="0D4A3A6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415279">
        <w:rPr>
          <w:rFonts w:asciiTheme="minorHAnsi" w:hAnsiTheme="minorHAnsi" w:cstheme="minorHAnsi"/>
          <w:strike/>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3B005F1" w14:textId="023D7AE4" w:rsidR="009F73E0" w:rsidRPr="00BA3F14" w:rsidRDefault="00D625F8"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Do obowiązków Wykonawcy należy:</w:t>
      </w:r>
    </w:p>
    <w:p w14:paraId="0444B04B" w14:textId="77777777" w:rsidR="00C3144E" w:rsidRPr="00BA3F14" w:rsidRDefault="00C3144E" w:rsidP="00135BCE">
      <w:pPr>
        <w:pStyle w:val="Akapitzlist"/>
        <w:numPr>
          <w:ilvl w:val="0"/>
          <w:numId w:val="22"/>
        </w:numPr>
        <w:spacing w:line="276" w:lineRule="auto"/>
        <w:rPr>
          <w:rFonts w:asciiTheme="minorHAnsi" w:hAnsiTheme="minorHAnsi" w:cstheme="minorHAnsi"/>
          <w:vanish/>
          <w:sz w:val="20"/>
        </w:rPr>
      </w:pPr>
    </w:p>
    <w:p w14:paraId="600E2E3D"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F5401F0"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D5E10C7"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16118D79"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08F9FA05"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4F1DECA8" w14:textId="3A6D2A3B" w:rsidR="00D625F8" w:rsidRPr="00BA3F14" w:rsidRDefault="00D625F8" w:rsidP="00AA74BB">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Za</w:t>
      </w:r>
      <w:r w:rsidRPr="00BA3F14">
        <w:rPr>
          <w:rFonts w:asciiTheme="minorHAnsi" w:hAnsiTheme="minorHAnsi" w:cstheme="minorHAnsi"/>
          <w:sz w:val="20"/>
          <w:lang w:val="x-none"/>
        </w:rPr>
        <w:t>gospodarowa</w:t>
      </w:r>
      <w:r w:rsidRPr="00BA3F14">
        <w:rPr>
          <w:rFonts w:asciiTheme="minorHAnsi" w:hAnsiTheme="minorHAnsi" w:cstheme="minorHAnsi"/>
          <w:sz w:val="20"/>
        </w:rPr>
        <w:t>nie</w:t>
      </w:r>
      <w:r w:rsidRPr="00BA3F14">
        <w:rPr>
          <w:rFonts w:asciiTheme="minorHAnsi" w:hAnsiTheme="minorHAnsi" w:cstheme="minorHAnsi"/>
          <w:sz w:val="20"/>
          <w:lang w:val="x-none"/>
        </w:rPr>
        <w:t xml:space="preserve"> odpadów i materiałów z rozbiórki zgodnie z obowiązującymi przepisami (ustawa z dnia 14 grudnia 2012 r. o odpadach) i zapisami SWZ. </w:t>
      </w:r>
      <w:r w:rsidRPr="00BA3F14">
        <w:rPr>
          <w:rFonts w:asciiTheme="minorHAnsi" w:hAnsiTheme="minorHAnsi" w:cstheme="minorHAnsi"/>
          <w:sz w:val="20"/>
        </w:rPr>
        <w:t>Sposób zagospodarowania materiałów z rozbiórek należy w uzgodnieniu z Inspektorem Nadzoru odpowiednio udokumentować.</w:t>
      </w:r>
    </w:p>
    <w:p w14:paraId="4A0CD0B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Pra</w:t>
      </w:r>
      <w:r w:rsidRPr="00BA3F14">
        <w:rPr>
          <w:rFonts w:asciiTheme="minorHAnsi" w:hAnsiTheme="minorHAnsi" w:cstheme="minorHAnsi"/>
          <w:sz w:val="20"/>
          <w:lang w:val="x-none"/>
        </w:rPr>
        <w:t>widłowa, zgodn</w:t>
      </w:r>
      <w:r w:rsidRPr="00BA3F14">
        <w:rPr>
          <w:rFonts w:asciiTheme="minorHAnsi" w:hAnsiTheme="minorHAnsi" w:cstheme="minorHAnsi"/>
          <w:sz w:val="20"/>
        </w:rPr>
        <w:t>a</w:t>
      </w:r>
      <w:r w:rsidRPr="00BA3F14">
        <w:rPr>
          <w:rFonts w:asciiTheme="minorHAnsi" w:hAnsiTheme="minorHAnsi" w:cstheme="minorHAnsi"/>
          <w:sz w:val="20"/>
          <w:lang w:val="x-none"/>
        </w:rPr>
        <w:t xml:space="preserve"> z obowiązującymi przepisami</w:t>
      </w:r>
      <w:r w:rsidRPr="00BA3F14">
        <w:rPr>
          <w:rFonts w:asciiTheme="minorHAnsi" w:hAnsiTheme="minorHAnsi" w:cstheme="minorHAnsi"/>
          <w:sz w:val="20"/>
        </w:rPr>
        <w:t>,</w:t>
      </w:r>
      <w:r w:rsidRPr="00BA3F14">
        <w:rPr>
          <w:rFonts w:asciiTheme="minorHAnsi" w:hAnsiTheme="minorHAnsi" w:cstheme="minorHAnsi"/>
          <w:sz w:val="20"/>
          <w:lang w:val="x-none"/>
        </w:rPr>
        <w:t xml:space="preserve"> utylizacj</w:t>
      </w:r>
      <w:r w:rsidRPr="00BA3F14">
        <w:rPr>
          <w:rFonts w:asciiTheme="minorHAnsi" w:hAnsiTheme="minorHAnsi" w:cstheme="minorHAnsi"/>
          <w:sz w:val="20"/>
        </w:rPr>
        <w:t>a</w:t>
      </w:r>
      <w:r w:rsidRPr="00BA3F14">
        <w:rPr>
          <w:rFonts w:asciiTheme="minorHAnsi" w:hAnsiTheme="minorHAnsi" w:cstheme="minorHAnsi"/>
          <w:sz w:val="20"/>
          <w:lang w:val="x-none"/>
        </w:rPr>
        <w:t xml:space="preserve"> materiałów z rozbiórki.</w:t>
      </w:r>
    </w:p>
    <w:p w14:paraId="7E8CFAC8" w14:textId="387EB874" w:rsidR="00096826" w:rsidRPr="00BA3F14" w:rsidRDefault="00096826"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Zutylizowanie materiałów pochodzących z demontażu (jeżeli występują), a nie przewidzianych do powtórnego montażu, z wyjątkiem materiałów określonych w protokole przekazania terenu budowy i złomu metali kolorowych, które należy dostarczyć do magazynu RE. Materiały nie zwrócone Zamawiający potraktuje jako odsprzedane Wykonawcy i obciąży Wykonawcę fakturą według kalkulacji własnych.</w:t>
      </w:r>
    </w:p>
    <w:p w14:paraId="68B07EC2" w14:textId="70942644"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Ewidencjonowanie </w:t>
      </w:r>
      <w:r w:rsidRPr="00BA3F14">
        <w:rPr>
          <w:rFonts w:asciiTheme="minorHAnsi" w:hAnsiTheme="minorHAnsi" w:cstheme="minorHAnsi"/>
          <w:sz w:val="20"/>
          <w:lang w:val="x-none"/>
        </w:rPr>
        <w:t>wszystkich odpadów i materiałów uzyskanych z rozbiórki w formie tabelarycznej ze wskazaniem ilości i miejsca przeznaczenia oraz sposobu ich zagospodarowania lub utylizacji.</w:t>
      </w:r>
    </w:p>
    <w:p w14:paraId="55FBB6B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Odpowiedzialność</w:t>
      </w:r>
      <w:r w:rsidRPr="00BA3F14">
        <w:rPr>
          <w:rFonts w:asciiTheme="minorHAnsi" w:hAnsiTheme="minorHAnsi" w:cstheme="minorHAnsi"/>
          <w:sz w:val="20"/>
          <w:lang w:val="x-none"/>
        </w:rPr>
        <w:t xml:space="preserve"> za wszelkie roszczenia rzeczowe i finansowe osób trzecich związane z</w:t>
      </w:r>
      <w:r w:rsidRPr="00BA3F14">
        <w:rPr>
          <w:rFonts w:asciiTheme="minorHAnsi" w:hAnsiTheme="minorHAnsi" w:cstheme="minorHAnsi"/>
          <w:sz w:val="20"/>
        </w:rPr>
        <w:t> prowadzonymi robotami,</w:t>
      </w:r>
      <w:r w:rsidRPr="00BA3F14">
        <w:rPr>
          <w:rFonts w:asciiTheme="minorHAnsi" w:hAnsiTheme="minorHAnsi" w:cstheme="minorHAnsi"/>
          <w:sz w:val="20"/>
          <w:lang w:val="x-none"/>
        </w:rPr>
        <w:t xml:space="preserve"> niewłaściwym zagospodarowaniem, składowaniem lub utylizacją odpadów i materiałów uzyskanych z rozbiórki</w:t>
      </w:r>
      <w:r w:rsidRPr="00BA3F14">
        <w:rPr>
          <w:rFonts w:asciiTheme="minorHAnsi" w:hAnsiTheme="minorHAnsi" w:cstheme="minorHAnsi"/>
          <w:sz w:val="20"/>
        </w:rPr>
        <w:t>.</w:t>
      </w:r>
    </w:p>
    <w:p w14:paraId="349E3778" w14:textId="7B9B2AF5" w:rsidR="00D625F8" w:rsidRPr="00BA3F14" w:rsidRDefault="00E3387D"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Zamawiający dopuszcza możliwość zastosowania zamiennych urządzeń do wykonania zadania. Proponowane urządzenia muszą posiadać równoważne parametry techniczne, eksploatacyjne</w:t>
      </w:r>
      <w:r w:rsidR="006409ED">
        <w:rPr>
          <w:rFonts w:asciiTheme="minorHAnsi" w:hAnsiTheme="minorHAnsi" w:cstheme="minorHAnsi"/>
          <w:sz w:val="20"/>
          <w:lang w:val="x-none"/>
        </w:rPr>
        <w:br/>
      </w:r>
      <w:r w:rsidRPr="00BA3F14">
        <w:rPr>
          <w:rFonts w:asciiTheme="minorHAnsi" w:hAnsiTheme="minorHAnsi" w:cstheme="minorHAnsi"/>
          <w:sz w:val="20"/>
          <w:lang w:val="x-none"/>
        </w:rPr>
        <w:t>i funkcjonalne w stosunku do zaprojektowanych w dokumentacji projektowej oraz posiadać wymagane atesty i certyfikaty. Wykonawca, którego oferta będzie zawierać równoważne urządzenia,  winien załączyć do oferty</w:t>
      </w:r>
      <w:r w:rsidR="00D625F8" w:rsidRPr="00BA3F14">
        <w:rPr>
          <w:rFonts w:asciiTheme="minorHAnsi" w:hAnsiTheme="minorHAnsi" w:cstheme="minorHAnsi"/>
          <w:sz w:val="20"/>
        </w:rPr>
        <w:t>:</w:t>
      </w:r>
    </w:p>
    <w:p w14:paraId="34C2C30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opis zaproponowanych urządzeń z podaniem typu, parametrów potwierdzających równoważność, podaniem nazwy producenta,</w:t>
      </w:r>
    </w:p>
    <w:p w14:paraId="2EC07B2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karty katalogowe oferowanych równoważnych urządzeń,</w:t>
      </w:r>
    </w:p>
    <w:p w14:paraId="29411C9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wymagane atesty, certyfikaty,</w:t>
      </w:r>
    </w:p>
    <w:p w14:paraId="41F2F17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 xml:space="preserve">oświadczenie podpisane przez Wykonawcę o równoważności parametrów technicznych, eksploatacyjnych i funkcjonalnych urządzeń zamiennych w stosunku do zaprojektowanych </w:t>
      </w:r>
      <w:r w:rsidRPr="00BA3F14">
        <w:rPr>
          <w:rFonts w:asciiTheme="minorHAnsi" w:hAnsiTheme="minorHAnsi" w:cstheme="minorHAnsi"/>
          <w:sz w:val="20"/>
        </w:rPr>
        <w:br/>
        <w:t>w dokumentacji projektowej.</w:t>
      </w:r>
    </w:p>
    <w:p w14:paraId="3158D476" w14:textId="77777777" w:rsidR="00E3387D" w:rsidRPr="00BA3F14" w:rsidRDefault="00E3387D" w:rsidP="00E3387D">
      <w:pPr>
        <w:pStyle w:val="Akapitzlist"/>
        <w:spacing w:line="276" w:lineRule="auto"/>
        <w:ind w:left="1276"/>
        <w:rPr>
          <w:rFonts w:asciiTheme="minorHAnsi" w:hAnsiTheme="minorHAnsi" w:cstheme="minorHAnsi"/>
          <w:sz w:val="20"/>
        </w:rPr>
      </w:pPr>
      <w:r w:rsidRPr="00BA3F14">
        <w:rPr>
          <w:rFonts w:asciiTheme="minorHAnsi" w:hAnsiTheme="minorHAnsi" w:cstheme="minorHAnsi"/>
          <w:sz w:val="20"/>
        </w:rPr>
        <w:lastRenderedPageBreak/>
        <w:t xml:space="preserve">Wykonawca jest odpowiedzialny za </w:t>
      </w:r>
      <w:r w:rsidRPr="00415279">
        <w:rPr>
          <w:rFonts w:asciiTheme="minorHAnsi" w:hAnsiTheme="minorHAnsi" w:cstheme="minorHAnsi"/>
          <w:sz w:val="20"/>
        </w:rPr>
        <w:t>dokonanie zmian</w:t>
      </w:r>
      <w:r w:rsidRPr="00415279">
        <w:rPr>
          <w:rFonts w:asciiTheme="minorHAnsi" w:hAnsiTheme="minorHAnsi" w:cstheme="minorHAnsi"/>
          <w:strike/>
          <w:sz w:val="20"/>
        </w:rPr>
        <w:t xml:space="preserve"> w dokumentacji projektowej wynikających z zaproponowania równoważnych urządzeń</w:t>
      </w:r>
      <w:r w:rsidRPr="00BA3F14">
        <w:rPr>
          <w:rFonts w:asciiTheme="minorHAnsi" w:hAnsiTheme="minorHAnsi" w:cstheme="minorHAnsi"/>
          <w:sz w:val="20"/>
        </w:rPr>
        <w:t xml:space="preserve"> oraz ponosi wszelkie koszty z tym związane.</w:t>
      </w:r>
    </w:p>
    <w:p w14:paraId="01B9A785" w14:textId="37DB6DFD" w:rsidR="00D625F8" w:rsidRPr="00BA3F14" w:rsidRDefault="00E3387D" w:rsidP="00E3387D">
      <w:pPr>
        <w:pStyle w:val="Akapitzlist"/>
        <w:spacing w:line="276" w:lineRule="auto"/>
        <w:ind w:left="1276"/>
        <w:rPr>
          <w:rFonts w:asciiTheme="minorHAnsi" w:hAnsiTheme="minorHAnsi" w:cstheme="minorHAnsi"/>
          <w:sz w:val="20"/>
        </w:rPr>
      </w:pPr>
      <w:r w:rsidRPr="00415279">
        <w:rPr>
          <w:rFonts w:asciiTheme="minorHAnsi" w:hAnsiTheme="minorHAnsi" w:cstheme="minorHAnsi"/>
          <w:strike/>
          <w:sz w:val="20"/>
        </w:rPr>
        <w:t>Dokumentację zamienną Wykonawca wykona w terminie 1 miesiąca od daty podpisania umowy na realizację zamówienia.</w:t>
      </w:r>
      <w:r w:rsidRPr="00BA3F14">
        <w:rPr>
          <w:rFonts w:asciiTheme="minorHAnsi" w:hAnsiTheme="minorHAnsi" w:cstheme="minorHAnsi"/>
          <w:sz w:val="20"/>
        </w:rPr>
        <w:t xml:space="preserve"> Termin wykonania przedmiotu umowy określony w SWZ (Specyfikacji Technicznej) nie może ulec zmianie</w:t>
      </w:r>
      <w:r w:rsidR="00C3144E" w:rsidRPr="00BA3F14">
        <w:rPr>
          <w:rFonts w:asciiTheme="minorHAnsi" w:hAnsiTheme="minorHAnsi" w:cstheme="minorHAnsi"/>
          <w:sz w:val="20"/>
        </w:rPr>
        <w:t>.</w:t>
      </w:r>
    </w:p>
    <w:p w14:paraId="7A53163F" w14:textId="2BE1653D" w:rsidR="00C3144E" w:rsidRPr="00415279" w:rsidRDefault="008038AD" w:rsidP="00135BCE">
      <w:pPr>
        <w:numPr>
          <w:ilvl w:val="2"/>
          <w:numId w:val="22"/>
        </w:numPr>
        <w:spacing w:line="276" w:lineRule="auto"/>
        <w:ind w:left="1276" w:hanging="567"/>
        <w:contextualSpacing/>
        <w:rPr>
          <w:rFonts w:asciiTheme="minorHAnsi" w:hAnsiTheme="minorHAnsi" w:cstheme="minorHAnsi"/>
          <w:b/>
          <w:strike/>
          <w:sz w:val="20"/>
        </w:rPr>
      </w:pPr>
      <w:r w:rsidRPr="00415279">
        <w:rPr>
          <w:rFonts w:asciiTheme="minorHAnsi" w:hAnsiTheme="minorHAnsi" w:cstheme="minorHAnsi"/>
          <w:b/>
          <w:strike/>
          <w:sz w:val="20"/>
        </w:rPr>
        <w:t xml:space="preserve">Zamawiający dostarcza </w:t>
      </w:r>
      <w:r w:rsidR="00C3144E" w:rsidRPr="00415279">
        <w:rPr>
          <w:rFonts w:asciiTheme="minorHAnsi" w:hAnsiTheme="minorHAnsi" w:cstheme="minorHAnsi"/>
          <w:b/>
          <w:strike/>
          <w:sz w:val="20"/>
        </w:rPr>
        <w:t>licznik</w:t>
      </w:r>
      <w:r w:rsidR="00F23DE3" w:rsidRPr="00415279">
        <w:rPr>
          <w:rFonts w:asciiTheme="minorHAnsi" w:hAnsiTheme="minorHAnsi" w:cstheme="minorHAnsi"/>
          <w:b/>
          <w:strike/>
          <w:sz w:val="20"/>
        </w:rPr>
        <w:t>i bilansujące wraz z modemami komunikacyjnymi</w:t>
      </w:r>
      <w:r w:rsidR="00C3144E" w:rsidRPr="00415279">
        <w:rPr>
          <w:rFonts w:asciiTheme="minorHAnsi" w:hAnsiTheme="minorHAnsi" w:cstheme="minorHAnsi"/>
          <w:b/>
          <w:strike/>
          <w:sz w:val="20"/>
        </w:rPr>
        <w:t xml:space="preserve"> i z kartą SIM – są to tzw. dostawy inwestorskie. Wykonawca jest zobowiązany zabudować</w:t>
      </w:r>
      <w:r w:rsidR="007541DF"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i uruchomić</w:t>
      </w:r>
      <w:r w:rsidR="00E3387D"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ww. urządzenia w ramach przedmiotowego zadania, przy czym pozycję montażu licznika bilansującego wraz z modemem komunikacyjnym należy każdorazowo ująć w wycenie budowy stacji transformatorowej i nie może ona przekraczać 200,00 zł netto</w:t>
      </w:r>
      <w:r w:rsidR="00E3387D" w:rsidRPr="00415279">
        <w:rPr>
          <w:rFonts w:asciiTheme="minorHAnsi" w:hAnsiTheme="minorHAnsi" w:cstheme="minorHAnsi"/>
          <w:b/>
          <w:strike/>
          <w:sz w:val="20"/>
        </w:rPr>
        <w:t xml:space="preserve"> za 1 komplet</w:t>
      </w:r>
      <w:r w:rsidR="00C3144E" w:rsidRPr="00415279">
        <w:rPr>
          <w:rFonts w:asciiTheme="minorHAnsi" w:hAnsiTheme="minorHAnsi" w:cstheme="minorHAnsi"/>
          <w:b/>
          <w:strike/>
          <w:sz w:val="20"/>
        </w:rPr>
        <w:t>.</w:t>
      </w:r>
    </w:p>
    <w:p w14:paraId="4EC79E47" w14:textId="6B631522"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Do </w:t>
      </w:r>
      <w:r w:rsidRPr="00BA3F14">
        <w:rPr>
          <w:rFonts w:asciiTheme="minorHAnsi" w:hAnsiTheme="minorHAnsi" w:cstheme="minorHAnsi"/>
          <w:sz w:val="20"/>
          <w:lang w:val="x-none"/>
        </w:rPr>
        <w:t>odbioru</w:t>
      </w:r>
      <w:r w:rsidRPr="00BA3F14">
        <w:rPr>
          <w:rFonts w:asciiTheme="minorHAnsi" w:hAnsiTheme="minorHAnsi" w:cstheme="minorHAnsi"/>
          <w:sz w:val="20"/>
        </w:rPr>
        <w:t xml:space="preserve"> końcowego należy dostarczyć: projekt powykonawczy, protokoły pomiarów wynikające z obowiązujących</w:t>
      </w:r>
      <w:r w:rsidR="000D5882" w:rsidRPr="00BA3F14">
        <w:rPr>
          <w:rFonts w:asciiTheme="minorHAnsi" w:hAnsiTheme="minorHAnsi" w:cstheme="minorHAnsi"/>
          <w:sz w:val="20"/>
        </w:rPr>
        <w:t xml:space="preserve"> „Wytycznych do budowy systemów elektroenergetycznych w PGE Dystrybucja S.A.” oraz </w:t>
      </w:r>
      <w:r w:rsidRPr="00BA3F14">
        <w:rPr>
          <w:rFonts w:asciiTheme="minorHAnsi" w:hAnsiTheme="minorHAnsi" w:cstheme="minorHAnsi"/>
          <w:sz w:val="20"/>
        </w:rPr>
        <w:t>instrukcji.</w:t>
      </w:r>
    </w:p>
    <w:p w14:paraId="5B0FEB6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Ochronę</w:t>
      </w:r>
      <w:r w:rsidRPr="00BA3F14">
        <w:rPr>
          <w:rFonts w:asciiTheme="minorHAnsi" w:hAnsiTheme="minorHAnsi" w:cstheme="minorHAnsi"/>
          <w:sz w:val="20"/>
        </w:rPr>
        <w:t xml:space="preserve"> przeciwporażeniową i przeciwprzepięciową zastosować zgodnie z projektem oraz obowiązującymi przepisami</w:t>
      </w:r>
    </w:p>
    <w:p w14:paraId="0CC78214"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Załącznikiem</w:t>
      </w:r>
      <w:r w:rsidRPr="00BA3F14">
        <w:rPr>
          <w:rFonts w:asciiTheme="minorHAnsi" w:hAnsiTheme="minorHAnsi" w:cstheme="minorHAnsi"/>
          <w:sz w:val="20"/>
        </w:rPr>
        <w:t xml:space="preserve"> do wystawionej faktury winna być kopia „polecenia (poleceń) wykonania pracy” lub oświadczenie, że prace (na które Wykonawca wystawił fakturę), były wykonane bez poleceń</w:t>
      </w:r>
    </w:p>
    <w:p w14:paraId="5CD5E5B2" w14:textId="573298B6"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Wykonawca</w:t>
      </w:r>
      <w:r w:rsidRPr="00BA3F14">
        <w:rPr>
          <w:rFonts w:asciiTheme="minorHAnsi" w:hAnsiTheme="minorHAnsi" w:cstheme="minorHAnsi"/>
          <w:sz w:val="20"/>
        </w:rPr>
        <w:t xml:space="preserve"> odpowiada za wykonywanie wszelkich robót zgodnie z  „Wytycznymi do budowy </w:t>
      </w:r>
      <w:r w:rsidR="000D5882" w:rsidRPr="00BA3F14">
        <w:rPr>
          <w:rFonts w:asciiTheme="minorHAnsi" w:hAnsiTheme="minorHAnsi" w:cstheme="minorHAnsi"/>
          <w:sz w:val="20"/>
        </w:rPr>
        <w:t xml:space="preserve">systemów elektroenergetycznych </w:t>
      </w:r>
      <w:r w:rsidRPr="00BA3F14">
        <w:rPr>
          <w:rFonts w:asciiTheme="minorHAnsi" w:hAnsiTheme="minorHAnsi" w:cstheme="minorHAnsi"/>
          <w:sz w:val="20"/>
        </w:rPr>
        <w:t>w PGE Dystrybucja S.A.”, „Instrukcją organizacji bezpiecznej pracy przy urządzeniach energetycznych PGE Dystrybucja S.A.”</w:t>
      </w:r>
      <w:r w:rsidR="00096826" w:rsidRPr="00BA3F14">
        <w:rPr>
          <w:rFonts w:asciiTheme="minorHAnsi" w:hAnsiTheme="minorHAnsi" w:cstheme="minorHAnsi"/>
          <w:sz w:val="20"/>
        </w:rPr>
        <w:t>, „Instrukcją organizacji pracy</w:t>
      </w:r>
      <w:r w:rsidR="00096826" w:rsidRPr="00BA3F14">
        <w:rPr>
          <w:rFonts w:asciiTheme="minorHAnsi" w:hAnsiTheme="minorHAnsi" w:cstheme="minorHAnsi"/>
          <w:sz w:val="20"/>
        </w:rPr>
        <w:br/>
      </w:r>
      <w:r w:rsidRPr="00BA3F14">
        <w:rPr>
          <w:rFonts w:asciiTheme="minorHAnsi" w:hAnsiTheme="minorHAnsi" w:cstheme="minorHAnsi"/>
          <w:sz w:val="20"/>
        </w:rPr>
        <w:t>w sieci dystrybucyjnej  PGE Dystrybucja S.A. z udziałem firm zewnętrznych” oraz obowiązującymi przepisami BHP.</w:t>
      </w:r>
    </w:p>
    <w:p w14:paraId="14D9D2D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poniesie koszty odszkodowań za szkody wynikłe w trakcie realizacja zadania.</w:t>
      </w:r>
    </w:p>
    <w:p w14:paraId="037AD256"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odpowiada za powiadomienie właścicieli działek o zamiarze wejścia na teren działki, uzgodnienie warunków wjazdu i udostępnienia nieruchomości.</w:t>
      </w:r>
    </w:p>
    <w:p w14:paraId="19E3D841"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Zamawiający wymaga aby wszystkie dostarczone przez Wykonawcę materiały i urządzenia, stanowiące przedmiot zamówienia były fabrycznie nowe i wyprodukowane nie wcześniej  niż 12 miesięcy przed rozpoczęciem robót budowlano – montażowych.</w:t>
      </w:r>
    </w:p>
    <w:p w14:paraId="4AB9D105" w14:textId="77777777" w:rsidR="00B8365B"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Wszelkie odstępstwa od projektu podczas realizacji robót budowlanych należy uzgodnić wcześniej z Zamawiającym.</w:t>
      </w:r>
    </w:p>
    <w:p w14:paraId="25AFF1B2" w14:textId="77777777" w:rsidR="00913297" w:rsidRPr="00EB0B92" w:rsidRDefault="00913297" w:rsidP="00913297">
      <w:pPr>
        <w:numPr>
          <w:ilvl w:val="1"/>
          <w:numId w:val="2"/>
        </w:numPr>
        <w:spacing w:line="276" w:lineRule="auto"/>
        <w:ind w:hanging="436"/>
        <w:contextualSpacing/>
        <w:rPr>
          <w:rFonts w:asciiTheme="minorHAnsi" w:hAnsiTheme="minorHAnsi" w:cstheme="minorHAnsi"/>
          <w:bCs/>
          <w:sz w:val="20"/>
        </w:rPr>
      </w:pPr>
      <w:r w:rsidRPr="00EB0B92">
        <w:rPr>
          <w:rFonts w:asciiTheme="minorHAnsi" w:hAnsiTheme="minorHAnsi" w:cstheme="minorHAnsi"/>
          <w:bCs/>
          <w:sz w:val="20"/>
          <w:lang w:val="x-none"/>
        </w:rPr>
        <w:t>Przed</w:t>
      </w:r>
      <w:r w:rsidRPr="00EB0B92">
        <w:rPr>
          <w:rFonts w:asciiTheme="minorHAnsi" w:hAnsiTheme="minorHAnsi" w:cstheme="minorHAnsi"/>
          <w:bCs/>
          <w:sz w:val="20"/>
        </w:rPr>
        <w:t xml:space="preserve"> zawarciem umowy, na pisemne wezwanie Zamawiającego, Wykonawca zobowiązany jest złożyć:</w:t>
      </w:r>
    </w:p>
    <w:p w14:paraId="69D7FE12" w14:textId="77777777" w:rsidR="00913297" w:rsidRPr="00EB0B92" w:rsidRDefault="00913297" w:rsidP="00913297">
      <w:pPr>
        <w:pStyle w:val="Akapitzlist"/>
        <w:numPr>
          <w:ilvl w:val="0"/>
          <w:numId w:val="27"/>
        </w:numPr>
        <w:spacing w:line="276" w:lineRule="auto"/>
        <w:rPr>
          <w:rFonts w:asciiTheme="minorHAnsi" w:hAnsiTheme="minorHAnsi" w:cstheme="minorHAnsi"/>
          <w:bCs/>
          <w:sz w:val="20"/>
        </w:rPr>
      </w:pPr>
      <w:r w:rsidRPr="00EB0B92">
        <w:rPr>
          <w:rFonts w:asciiTheme="minorHAnsi" w:hAnsiTheme="minorHAnsi" w:cstheme="minorHAnsi"/>
          <w:bCs/>
          <w:sz w:val="20"/>
        </w:rPr>
        <w:t>Kosztorys ofertowy, który będzie stanowił Załącznik nr 3 do umowy. Kosztorys ofertowy musi być zgodny z SWZ i złożoną ofertą oraz podlega akceptacji przez Zamawiającego.</w:t>
      </w:r>
    </w:p>
    <w:p w14:paraId="1E3AF286" w14:textId="77777777"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Oświadczenie producenta systemu dyspozytorskiego do wykonania prac edycyjnych</w:t>
      </w:r>
      <w:r w:rsidRPr="00415279">
        <w:rPr>
          <w:rFonts w:asciiTheme="minorHAnsi" w:hAnsiTheme="minorHAnsi" w:cstheme="minorHAnsi"/>
          <w:bCs/>
          <w:strike/>
          <w:sz w:val="20"/>
        </w:rPr>
        <w:br/>
        <w:t>i konfiguracyjnych w systemie dyspozytorskim funkcjonującym w Obszarowym Centrum Dyspozytorskim. (jeżeli dotyczy).</w:t>
      </w:r>
    </w:p>
    <w:p w14:paraId="5676CD6E" w14:textId="0D43085F"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Certyfikat lub oświadczenie producenta uprawniającego do wykonania prac konfiguracyjnych</w:t>
      </w:r>
      <w:r w:rsidRPr="00415279">
        <w:rPr>
          <w:rFonts w:asciiTheme="minorHAnsi" w:hAnsiTheme="minorHAnsi" w:cstheme="minorHAnsi"/>
          <w:bCs/>
          <w:strike/>
          <w:sz w:val="20"/>
        </w:rPr>
        <w:br/>
        <w:t>i uruchomieniowych w sterownikach telemechaniki (jeżeli dotyczy).</w:t>
      </w:r>
    </w:p>
    <w:p w14:paraId="448B45FA" w14:textId="5EDCA9A6" w:rsidR="009F73E0" w:rsidRPr="00BA3F14" w:rsidRDefault="009F73E0" w:rsidP="00D625F8">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 xml:space="preserve">Termin wykonania robót budowlanych może ulec przesunięciu </w:t>
      </w:r>
      <w:r w:rsidR="00A00B9E" w:rsidRPr="00BA3F14">
        <w:rPr>
          <w:rFonts w:asciiTheme="minorHAnsi" w:hAnsiTheme="minorHAnsi" w:cstheme="minorHAnsi"/>
          <w:sz w:val="20"/>
        </w:rPr>
        <w:t>tylko w przypadkach określonych</w:t>
      </w:r>
      <w:r w:rsidR="00A00B9E" w:rsidRPr="00BA3F14">
        <w:rPr>
          <w:rFonts w:asciiTheme="minorHAnsi" w:hAnsiTheme="minorHAnsi" w:cstheme="minorHAnsi"/>
          <w:sz w:val="20"/>
        </w:rPr>
        <w:br/>
      </w:r>
      <w:r w:rsidRPr="00BA3F14">
        <w:rPr>
          <w:rFonts w:asciiTheme="minorHAnsi" w:hAnsiTheme="minorHAnsi" w:cstheme="minorHAnsi"/>
          <w:sz w:val="20"/>
        </w:rPr>
        <w:t>w Umowie.</w:t>
      </w:r>
    </w:p>
    <w:p w14:paraId="2E08718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Prace elektroenergetyczne należy wykonać w technologii PPN w obszarze sieci nN (z uwzględnieniem ograniczeń technologii).</w:t>
      </w:r>
    </w:p>
    <w:p w14:paraId="3ED891AE" w14:textId="57B7EC69" w:rsidR="00AC634A" w:rsidRPr="00F46A2C" w:rsidRDefault="00AC634A" w:rsidP="00AF7CAA">
      <w:pPr>
        <w:numPr>
          <w:ilvl w:val="1"/>
          <w:numId w:val="2"/>
        </w:numPr>
        <w:spacing w:line="276" w:lineRule="auto"/>
        <w:ind w:hanging="436"/>
        <w:contextualSpacing/>
        <w:rPr>
          <w:rFonts w:asciiTheme="minorHAnsi" w:hAnsiTheme="minorHAnsi" w:cstheme="minorHAnsi"/>
          <w:sz w:val="20"/>
        </w:rPr>
      </w:pPr>
      <w:r w:rsidRPr="00F46A2C">
        <w:rPr>
          <w:rFonts w:asciiTheme="minorHAnsi" w:hAnsiTheme="minorHAnsi" w:cstheme="minorHAnsi"/>
          <w:sz w:val="20"/>
        </w:rPr>
        <w:t xml:space="preserve">Maksymalny czas </w:t>
      </w:r>
      <w:proofErr w:type="spellStart"/>
      <w:r w:rsidRPr="00F46A2C">
        <w:rPr>
          <w:rFonts w:asciiTheme="minorHAnsi" w:hAnsiTheme="minorHAnsi" w:cstheme="minorHAnsi"/>
          <w:sz w:val="20"/>
        </w:rPr>
        <w:t>wyłączeń</w:t>
      </w:r>
      <w:proofErr w:type="spellEnd"/>
      <w:r w:rsidRPr="00F46A2C">
        <w:rPr>
          <w:rFonts w:asciiTheme="minorHAnsi" w:hAnsiTheme="minorHAnsi" w:cstheme="minorHAnsi"/>
          <w:sz w:val="20"/>
        </w:rPr>
        <w:t xml:space="preserve"> odbiorców</w:t>
      </w:r>
      <w:r w:rsidR="00415279" w:rsidRPr="00F46A2C">
        <w:rPr>
          <w:rFonts w:asciiTheme="minorHAnsi" w:hAnsiTheme="minorHAnsi" w:cstheme="minorHAnsi"/>
          <w:sz w:val="20"/>
        </w:rPr>
        <w:t xml:space="preserve"> </w:t>
      </w:r>
      <w:r w:rsidRPr="00F46A2C">
        <w:rPr>
          <w:rFonts w:asciiTheme="minorHAnsi" w:hAnsiTheme="minorHAnsi" w:cstheme="minorHAnsi"/>
          <w:sz w:val="20"/>
        </w:rPr>
        <w:t>dla całej reali</w:t>
      </w:r>
      <w:r w:rsidR="00836BEE" w:rsidRPr="00F46A2C">
        <w:rPr>
          <w:rFonts w:asciiTheme="minorHAnsi" w:hAnsiTheme="minorHAnsi" w:cstheme="minorHAnsi"/>
          <w:sz w:val="20"/>
        </w:rPr>
        <w:t>zacji nie będzie trwał, łącznie</w:t>
      </w:r>
      <w:r w:rsidR="00666679" w:rsidRPr="00F46A2C">
        <w:rPr>
          <w:rFonts w:asciiTheme="minorHAnsi" w:hAnsiTheme="minorHAnsi" w:cstheme="minorHAnsi"/>
          <w:sz w:val="20"/>
        </w:rPr>
        <w:t xml:space="preserve"> </w:t>
      </w:r>
      <w:r w:rsidRPr="00F46A2C">
        <w:rPr>
          <w:rFonts w:asciiTheme="minorHAnsi" w:hAnsiTheme="minorHAnsi" w:cstheme="minorHAnsi"/>
          <w:sz w:val="20"/>
        </w:rPr>
        <w:t>w całym okresie wykonywania, dłużej niż:</w:t>
      </w:r>
    </w:p>
    <w:p w14:paraId="2EED3F89" w14:textId="7ADD6CAD" w:rsidR="00F46A2C" w:rsidRPr="00F46A2C" w:rsidRDefault="00F46A2C" w:rsidP="00F46A2C">
      <w:pPr>
        <w:pStyle w:val="Akapitzlist"/>
        <w:numPr>
          <w:ilvl w:val="0"/>
          <w:numId w:val="23"/>
        </w:numPr>
        <w:spacing w:line="276" w:lineRule="auto"/>
        <w:rPr>
          <w:rFonts w:asciiTheme="minorHAnsi" w:hAnsiTheme="minorHAnsi" w:cstheme="minorHAnsi"/>
          <w:sz w:val="20"/>
        </w:rPr>
      </w:pPr>
      <w:r w:rsidRPr="00F46A2C">
        <w:rPr>
          <w:rFonts w:asciiTheme="minorHAnsi" w:hAnsiTheme="minorHAnsi" w:cstheme="minorHAnsi"/>
          <w:sz w:val="20"/>
        </w:rPr>
        <w:t xml:space="preserve">ograniczenia po stronie  nN – 23 h i 26’ (dwadzieścia trzy godziny i dwadzieścia sześć minut), </w:t>
      </w:r>
    </w:p>
    <w:p w14:paraId="227993D2" w14:textId="5EAB3552" w:rsidR="00EB1CCE" w:rsidRPr="00F46A2C" w:rsidRDefault="00F46A2C" w:rsidP="00F46A2C">
      <w:pPr>
        <w:pStyle w:val="Akapitzlist"/>
        <w:numPr>
          <w:ilvl w:val="0"/>
          <w:numId w:val="23"/>
        </w:numPr>
        <w:spacing w:line="276" w:lineRule="auto"/>
        <w:rPr>
          <w:rFonts w:asciiTheme="minorHAnsi" w:hAnsiTheme="minorHAnsi" w:cstheme="minorHAnsi"/>
          <w:sz w:val="20"/>
        </w:rPr>
      </w:pPr>
      <w:r w:rsidRPr="00F46A2C">
        <w:rPr>
          <w:rFonts w:asciiTheme="minorHAnsi" w:hAnsiTheme="minorHAnsi" w:cstheme="minorHAnsi"/>
          <w:sz w:val="20"/>
        </w:rPr>
        <w:t>ograniczenia po stronie  SN – 0 h (zero godzin)</w:t>
      </w:r>
    </w:p>
    <w:p w14:paraId="2D28B23C" w14:textId="77777777" w:rsidR="00EB1CCE" w:rsidRPr="005D561B" w:rsidRDefault="00EB1CCE" w:rsidP="00EB1CCE">
      <w:pPr>
        <w:spacing w:line="276" w:lineRule="auto"/>
        <w:ind w:left="720"/>
        <w:contextualSpacing/>
        <w:rPr>
          <w:rFonts w:asciiTheme="minorHAnsi" w:hAnsiTheme="minorHAnsi" w:cstheme="minorHAnsi"/>
          <w:sz w:val="8"/>
          <w:szCs w:val="8"/>
        </w:rPr>
      </w:pPr>
    </w:p>
    <w:p w14:paraId="26E9B063" w14:textId="5DE37BAD" w:rsidR="009F73E0" w:rsidRPr="00415279" w:rsidRDefault="009F73E0" w:rsidP="0051687D">
      <w:pPr>
        <w:numPr>
          <w:ilvl w:val="1"/>
          <w:numId w:val="2"/>
        </w:numPr>
        <w:spacing w:before="120" w:line="276" w:lineRule="auto"/>
        <w:ind w:hanging="436"/>
        <w:contextualSpacing/>
        <w:outlineLvl w:val="0"/>
        <w:rPr>
          <w:rFonts w:asciiTheme="minorHAnsi" w:hAnsiTheme="minorHAnsi" w:cstheme="minorHAnsi"/>
          <w:strike/>
          <w:sz w:val="20"/>
        </w:rPr>
      </w:pPr>
      <w:r w:rsidRPr="00415279">
        <w:rPr>
          <w:rFonts w:asciiTheme="minorHAnsi" w:hAnsiTheme="minorHAnsi" w:cstheme="minorHAnsi"/>
          <w:strike/>
          <w:sz w:val="20"/>
        </w:rPr>
        <w:t xml:space="preserve">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w:t>
      </w:r>
      <w:r w:rsidRPr="00415279">
        <w:rPr>
          <w:rFonts w:asciiTheme="minorHAnsi" w:hAnsiTheme="minorHAnsi" w:cstheme="minorHAnsi"/>
          <w:strike/>
          <w:sz w:val="20"/>
        </w:rPr>
        <w:lastRenderedPageBreak/>
        <w:t>należy dokonywać w firmie LOB MASTER KEY Sp. z o.o. ul. Magazynowa 4, 64-100 Leszno, na podstawie odrębnego upoważnienia do zakupu wydawanego przez Zamawiającego.</w:t>
      </w:r>
    </w:p>
    <w:p w14:paraId="734962E5" w14:textId="399F69F5" w:rsidR="009F73E0" w:rsidRPr="005D561B" w:rsidRDefault="009F73E0" w:rsidP="000C5874">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t xml:space="preserve">Zasady realizacji zamówienia określa Projekt Umowy zakupowej stanowiący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6163E2B3" w14:textId="77777777" w:rsidR="009F73E0" w:rsidRPr="005D561B" w:rsidRDefault="009F73E0" w:rsidP="009F73E0">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t>W celu złożenia oferty Wykonawca zobowiązany jest w szczególności do:</w:t>
      </w:r>
    </w:p>
    <w:p w14:paraId="4FFCE27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Zapoznania się z dokumentacją projektową oraz z planowaną lokalizacją robót budowlanych, warunkami terenowymi, uwarunkowaniami zagospodarowania terenu (tereny zamknięte, kategoria dróg, administracja - gminy, starostwa itp.).</w:t>
      </w:r>
    </w:p>
    <w:p w14:paraId="3387D4BB"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 xml:space="preserve">Zapoznania się z warunkami i wymaganiami SWZ, w tym z treścią Projektu Umowy stanowiącego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7CF8CEF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Uwzględnienia w ofercie wymaganych przez Zamawiającego warunków (przedmiar robót nie stanowi podstawy do wyceny oferty).</w:t>
      </w:r>
    </w:p>
    <w:p w14:paraId="7027D88D" w14:textId="77777777" w:rsidR="009F73E0" w:rsidRPr="005D561B" w:rsidRDefault="009F73E0" w:rsidP="009F73E0">
      <w:pPr>
        <w:numPr>
          <w:ilvl w:val="0"/>
          <w:numId w:val="2"/>
        </w:numPr>
        <w:spacing w:before="120" w:after="120" w:line="240" w:lineRule="auto"/>
        <w:ind w:left="425" w:hanging="425"/>
        <w:jc w:val="left"/>
        <w:outlineLvl w:val="0"/>
        <w:rPr>
          <w:rFonts w:asciiTheme="minorHAnsi" w:hAnsiTheme="minorHAnsi" w:cstheme="minorHAnsi"/>
          <w:b/>
          <w:sz w:val="20"/>
        </w:rPr>
      </w:pPr>
      <w:r w:rsidRPr="005D561B">
        <w:rPr>
          <w:rFonts w:asciiTheme="minorHAnsi" w:hAnsiTheme="minorHAnsi" w:cstheme="minorHAnsi"/>
          <w:b/>
          <w:sz w:val="20"/>
        </w:rPr>
        <w:t>Obowiązki Wykonawcy przed złożeniem oferty:</w:t>
      </w:r>
    </w:p>
    <w:p w14:paraId="43AB93BB"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284F462D"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0443ECA4" w14:textId="56EBC8DC" w:rsidR="009F73E0" w:rsidRPr="005D561B" w:rsidRDefault="009F73E0" w:rsidP="00135BCE">
      <w:pPr>
        <w:numPr>
          <w:ilvl w:val="1"/>
          <w:numId w:val="13"/>
        </w:numPr>
        <w:tabs>
          <w:tab w:val="num" w:pos="454"/>
        </w:tabs>
        <w:spacing w:line="276" w:lineRule="auto"/>
        <w:ind w:left="454"/>
        <w:rPr>
          <w:rFonts w:asciiTheme="minorHAnsi" w:hAnsiTheme="minorHAnsi" w:cstheme="minorHAnsi"/>
          <w:sz w:val="20"/>
        </w:rPr>
      </w:pPr>
      <w:r w:rsidRPr="005D561B">
        <w:rPr>
          <w:rFonts w:asciiTheme="minorHAnsi" w:hAnsiTheme="minorHAnsi" w:cstheme="minorHAnsi"/>
          <w:sz w:val="20"/>
        </w:rPr>
        <w:t xml:space="preserve">Zapoznanie się z </w:t>
      </w:r>
      <w:r w:rsidR="006409ED">
        <w:rPr>
          <w:rFonts w:asciiTheme="minorHAnsi" w:hAnsiTheme="minorHAnsi" w:cstheme="minorHAnsi"/>
          <w:sz w:val="20"/>
        </w:rPr>
        <w:t>„</w:t>
      </w:r>
      <w:r w:rsidR="009F259A" w:rsidRPr="009F259A">
        <w:rPr>
          <w:rFonts w:asciiTheme="minorHAnsi" w:hAnsiTheme="minorHAnsi" w:cstheme="minorHAnsi"/>
          <w:sz w:val="20"/>
        </w:rPr>
        <w:t>Kart</w:t>
      </w:r>
      <w:r w:rsidR="009F259A">
        <w:rPr>
          <w:rFonts w:asciiTheme="minorHAnsi" w:hAnsiTheme="minorHAnsi" w:cstheme="minorHAnsi"/>
          <w:sz w:val="20"/>
        </w:rPr>
        <w:t>ą</w:t>
      </w:r>
      <w:r w:rsidR="009F259A" w:rsidRPr="009F259A">
        <w:rPr>
          <w:rFonts w:asciiTheme="minorHAnsi" w:hAnsiTheme="minorHAnsi" w:cstheme="minorHAnsi"/>
          <w:sz w:val="20"/>
        </w:rPr>
        <w:t xml:space="preserve"> nr 1 Wymiana przew. i słupów nN </w:t>
      </w:r>
      <w:r w:rsidR="007218F2" w:rsidRPr="007218F2">
        <w:rPr>
          <w:rFonts w:asciiTheme="minorHAnsi" w:hAnsiTheme="minorHAnsi" w:cstheme="minorHAnsi"/>
          <w:sz w:val="20"/>
        </w:rPr>
        <w:t>Potworów</w:t>
      </w:r>
      <w:r w:rsidR="006409ED" w:rsidRPr="006409ED">
        <w:rPr>
          <w:rFonts w:asciiTheme="minorHAnsi" w:hAnsiTheme="minorHAnsi" w:cstheme="minorHAnsi"/>
          <w:sz w:val="20"/>
        </w:rPr>
        <w:t>”</w:t>
      </w:r>
      <w:r w:rsidRPr="005D561B">
        <w:rPr>
          <w:rFonts w:asciiTheme="minorHAnsi" w:hAnsiTheme="minorHAnsi" w:cstheme="minorHAnsi"/>
          <w:sz w:val="20"/>
        </w:rPr>
        <w:t>,</w:t>
      </w:r>
    </w:p>
    <w:p w14:paraId="3CD9FD36" w14:textId="0265EE26"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lokalizacją sieci, warunkami terenowymi, uwarunkowaniami zagospodarowania (tereny zamknięte, kategoria dróg, administracja - gminy, starostwa itp.)</w:t>
      </w:r>
    </w:p>
    <w:p w14:paraId="11D3CBD9"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warunkami i wymaganiami ofertowymi i treścią projektu umowy o roboty budowlane,</w:t>
      </w:r>
    </w:p>
    <w:p w14:paraId="05400566"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Uwzględnienie ww. warunków w ofercie.</w:t>
      </w:r>
    </w:p>
    <w:p w14:paraId="041BCB10" w14:textId="0255FC85" w:rsidR="009F73E0" w:rsidRPr="00DB22AD" w:rsidRDefault="006409ED" w:rsidP="009F73E0">
      <w:pPr>
        <w:numPr>
          <w:ilvl w:val="0"/>
          <w:numId w:val="2"/>
        </w:numPr>
        <w:spacing w:before="240" w:after="120" w:line="240" w:lineRule="auto"/>
        <w:ind w:left="426" w:hanging="426"/>
        <w:rPr>
          <w:rFonts w:asciiTheme="minorHAnsi" w:hAnsiTheme="minorHAnsi" w:cstheme="minorHAnsi"/>
          <w:b/>
          <w:sz w:val="20"/>
        </w:rPr>
      </w:pPr>
      <w:r>
        <w:rPr>
          <w:rFonts w:asciiTheme="minorHAnsi" w:hAnsiTheme="minorHAnsi" w:cstheme="minorHAnsi"/>
          <w:b/>
          <w:sz w:val="20"/>
        </w:rPr>
        <w:t>„</w:t>
      </w:r>
      <w:r w:rsidR="009F259A" w:rsidRPr="009F259A">
        <w:rPr>
          <w:rFonts w:asciiTheme="minorHAnsi" w:hAnsiTheme="minorHAnsi" w:cstheme="minorHAnsi"/>
          <w:b/>
          <w:sz w:val="20"/>
        </w:rPr>
        <w:t xml:space="preserve">Karta nr 1 Wymiana przew. i słupów nN </w:t>
      </w:r>
      <w:r w:rsidR="007218F2" w:rsidRPr="007218F2">
        <w:rPr>
          <w:rFonts w:asciiTheme="minorHAnsi" w:hAnsiTheme="minorHAnsi" w:cstheme="minorHAnsi"/>
          <w:b/>
          <w:sz w:val="20"/>
        </w:rPr>
        <w:t>Potworów</w:t>
      </w:r>
      <w:r w:rsidRPr="006409ED">
        <w:rPr>
          <w:rFonts w:asciiTheme="minorHAnsi" w:hAnsiTheme="minorHAnsi" w:cstheme="minorHAnsi"/>
          <w:b/>
          <w:sz w:val="20"/>
        </w:rPr>
        <w:t xml:space="preserve">” </w:t>
      </w:r>
      <w:r w:rsidR="009F73E0" w:rsidRPr="00DB22AD">
        <w:rPr>
          <w:rFonts w:asciiTheme="minorHAnsi" w:hAnsiTheme="minorHAnsi" w:cstheme="minorHAnsi"/>
          <w:b/>
          <w:sz w:val="20"/>
        </w:rPr>
        <w:t>jest</w:t>
      </w:r>
      <w:r w:rsidR="00B8365B" w:rsidRPr="00DB22AD">
        <w:rPr>
          <w:rFonts w:asciiTheme="minorHAnsi" w:hAnsiTheme="minorHAnsi" w:cstheme="minorHAnsi"/>
          <w:b/>
          <w:sz w:val="20"/>
        </w:rPr>
        <w:t xml:space="preserve"> dostępna w Systemie Zakupowym.</w:t>
      </w:r>
    </w:p>
    <w:p w14:paraId="3949D059" w14:textId="50254C85" w:rsidR="009F73E0" w:rsidRPr="00DB22AD" w:rsidRDefault="009F73E0" w:rsidP="009F73E0">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Szczegółowy opis:</w:t>
      </w:r>
    </w:p>
    <w:p w14:paraId="686FE801" w14:textId="043EE07B" w:rsidR="000156D0" w:rsidRPr="002B7E23" w:rsidRDefault="006409ED" w:rsidP="000156D0">
      <w:pPr>
        <w:spacing w:before="240" w:after="120" w:line="240" w:lineRule="auto"/>
        <w:ind w:left="426"/>
        <w:rPr>
          <w:rFonts w:asciiTheme="minorHAnsi" w:hAnsiTheme="minorHAnsi" w:cstheme="minorHAnsi"/>
          <w:b/>
          <w:sz w:val="20"/>
        </w:rPr>
      </w:pPr>
      <w:r w:rsidRPr="006409ED">
        <w:rPr>
          <w:rFonts w:asciiTheme="minorHAnsi" w:hAnsiTheme="minorHAnsi" w:cstheme="minorHAnsi"/>
          <w:b/>
          <w:sz w:val="20"/>
        </w:rPr>
        <w:t>Wykonanie skróconej dokumentacji projektowej i realizacja robót budowlanych w zakresie</w:t>
      </w:r>
    </w:p>
    <w:p w14:paraId="2D3D763A"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13B92600"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AF13D83"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15DCAED" w14:textId="77777777" w:rsidR="006E153E" w:rsidRPr="002B7E23" w:rsidRDefault="006E153E" w:rsidP="00135BCE">
      <w:pPr>
        <w:pStyle w:val="Akapitzlist"/>
        <w:numPr>
          <w:ilvl w:val="1"/>
          <w:numId w:val="24"/>
        </w:numPr>
        <w:rPr>
          <w:rFonts w:asciiTheme="minorHAnsi" w:hAnsiTheme="minorHAnsi" w:cstheme="minorHAnsi"/>
          <w:b/>
          <w:vanish/>
          <w:color w:val="FF0000"/>
          <w:sz w:val="20"/>
        </w:rPr>
      </w:pPr>
    </w:p>
    <w:p w14:paraId="0D952CE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A70781E"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511F9160"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2C04B79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B109052" w14:textId="7BA477C7" w:rsidR="006409ED" w:rsidRDefault="006409ED"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 xml:space="preserve">Wymiana słupów linii </w:t>
      </w:r>
      <w:r w:rsidR="001C6A86">
        <w:rPr>
          <w:rFonts w:asciiTheme="minorHAnsi" w:hAnsiTheme="minorHAnsi" w:cstheme="minorHAnsi"/>
          <w:b/>
          <w:sz w:val="20"/>
        </w:rPr>
        <w:t>n</w:t>
      </w:r>
      <w:r>
        <w:rPr>
          <w:rFonts w:asciiTheme="minorHAnsi" w:hAnsiTheme="minorHAnsi" w:cstheme="minorHAnsi"/>
          <w:b/>
          <w:sz w:val="20"/>
        </w:rPr>
        <w:t xml:space="preserve">N – </w:t>
      </w:r>
      <w:r w:rsidR="007218F2">
        <w:rPr>
          <w:rFonts w:asciiTheme="minorHAnsi" w:hAnsiTheme="minorHAnsi" w:cstheme="minorHAnsi"/>
          <w:b/>
          <w:sz w:val="20"/>
        </w:rPr>
        <w:t>3</w:t>
      </w:r>
      <w:r w:rsidRPr="00F56042">
        <w:rPr>
          <w:rFonts w:asciiTheme="minorHAnsi" w:hAnsiTheme="minorHAnsi" w:cstheme="minorHAnsi"/>
          <w:b/>
          <w:sz w:val="20"/>
        </w:rPr>
        <w:t xml:space="preserve"> szt.</w:t>
      </w:r>
    </w:p>
    <w:p w14:paraId="2FADED59" w14:textId="5DAB171C" w:rsidR="00815D4A" w:rsidRPr="00F56042" w:rsidRDefault="009F259A" w:rsidP="006409ED">
      <w:pPr>
        <w:pStyle w:val="Akapitzlist"/>
        <w:numPr>
          <w:ilvl w:val="1"/>
          <w:numId w:val="14"/>
        </w:numPr>
        <w:contextualSpacing w:val="0"/>
        <w:rPr>
          <w:rFonts w:asciiTheme="minorHAnsi" w:hAnsiTheme="minorHAnsi" w:cstheme="minorHAnsi"/>
          <w:b/>
          <w:sz w:val="20"/>
        </w:rPr>
      </w:pPr>
      <w:r>
        <w:rPr>
          <w:rFonts w:asciiTheme="minorHAnsi" w:hAnsiTheme="minorHAnsi" w:cstheme="minorHAnsi"/>
          <w:b/>
          <w:sz w:val="20"/>
        </w:rPr>
        <w:t>Wymiana przewodów linii nN</w:t>
      </w:r>
      <w:r w:rsidR="00815D4A">
        <w:rPr>
          <w:rFonts w:asciiTheme="minorHAnsi" w:hAnsiTheme="minorHAnsi" w:cstheme="minorHAnsi"/>
          <w:b/>
          <w:sz w:val="20"/>
        </w:rPr>
        <w:t xml:space="preserve"> – </w:t>
      </w:r>
      <w:r w:rsidR="007218F2">
        <w:rPr>
          <w:rFonts w:asciiTheme="minorHAnsi" w:hAnsiTheme="minorHAnsi" w:cstheme="minorHAnsi"/>
          <w:b/>
          <w:sz w:val="20"/>
        </w:rPr>
        <w:t>502</w:t>
      </w:r>
      <w:r w:rsidR="00815D4A">
        <w:rPr>
          <w:rFonts w:asciiTheme="minorHAnsi" w:hAnsiTheme="minorHAnsi" w:cstheme="minorHAnsi"/>
          <w:b/>
          <w:sz w:val="20"/>
        </w:rPr>
        <w:t xml:space="preserve"> m</w:t>
      </w:r>
    </w:p>
    <w:p w14:paraId="5C2859B8" w14:textId="77777777" w:rsidR="00EC3629" w:rsidRPr="00DB22AD" w:rsidRDefault="00EC3629" w:rsidP="0034047B">
      <w:pPr>
        <w:pStyle w:val="Akapitzlist"/>
        <w:ind w:left="360"/>
        <w:rPr>
          <w:rFonts w:asciiTheme="minorHAnsi" w:hAnsiTheme="minorHAnsi" w:cstheme="minorHAnsi"/>
          <w:b/>
          <w:sz w:val="20"/>
        </w:rPr>
      </w:pPr>
    </w:p>
    <w:p w14:paraId="1EB808A9" w14:textId="111B4456" w:rsidR="0034047B" w:rsidRPr="00DB22AD" w:rsidRDefault="0034047B" w:rsidP="0034047B">
      <w:pPr>
        <w:pStyle w:val="Akapitzlist"/>
        <w:ind w:left="360"/>
        <w:rPr>
          <w:rFonts w:asciiTheme="minorHAnsi" w:hAnsiTheme="minorHAnsi" w:cs="Arial"/>
          <w:b/>
          <w:sz w:val="20"/>
        </w:rPr>
      </w:pPr>
      <w:r w:rsidRPr="00DB22AD">
        <w:rPr>
          <w:rFonts w:asciiTheme="minorHAnsi" w:hAnsiTheme="minorHAnsi" w:cstheme="minorHAnsi"/>
          <w:b/>
          <w:sz w:val="20"/>
        </w:rPr>
        <w:t>Oferta</w:t>
      </w:r>
      <w:r w:rsidRPr="00DB22AD">
        <w:rPr>
          <w:rFonts w:asciiTheme="minorHAnsi" w:hAnsiTheme="minorHAnsi" w:cs="Arial"/>
          <w:b/>
          <w:sz w:val="20"/>
        </w:rPr>
        <w:t xml:space="preserve"> winna zawierać rozbicie ceny ofertowej danej części na pozycje wskazane w p. 4 w ujęciu kwotowym zgodnie z  harmonogramem rzeczowo-finansowym - którego wzór jest załącznikiem 3A do SWZ. </w:t>
      </w:r>
    </w:p>
    <w:p w14:paraId="3F0E76C9" w14:textId="77777777" w:rsidR="009F73E0" w:rsidRPr="00DB22AD" w:rsidRDefault="009F73E0" w:rsidP="00B8365B">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 xml:space="preserve">Wytyczne w zakresie stosowania zamknięć typu Master </w:t>
      </w:r>
      <w:proofErr w:type="spellStart"/>
      <w:r w:rsidRPr="00DB22AD">
        <w:rPr>
          <w:rFonts w:asciiTheme="minorHAnsi" w:hAnsiTheme="minorHAnsi" w:cstheme="minorHAnsi"/>
          <w:b/>
          <w:sz w:val="20"/>
        </w:rPr>
        <w:t>Key</w:t>
      </w:r>
      <w:proofErr w:type="spellEnd"/>
    </w:p>
    <w:p w14:paraId="28EFD4EA" w14:textId="77777777" w:rsidR="009F73E0" w:rsidRPr="00DB22AD" w:rsidRDefault="009F73E0" w:rsidP="009F73E0">
      <w:pPr>
        <w:widowControl w:val="0"/>
        <w:tabs>
          <w:tab w:val="left" w:pos="5387"/>
        </w:tabs>
        <w:adjustRightInd w:val="0"/>
        <w:spacing w:before="120" w:line="300" w:lineRule="auto"/>
        <w:ind w:left="284" w:right="28"/>
        <w:textAlignment w:val="baseline"/>
        <w:rPr>
          <w:rFonts w:asciiTheme="minorHAnsi" w:hAnsiTheme="minorHAnsi" w:cstheme="minorHAnsi"/>
          <w:sz w:val="20"/>
          <w:lang w:eastAsia="pl-PL"/>
        </w:rPr>
      </w:pPr>
      <w:r w:rsidRPr="00DB22AD">
        <w:rPr>
          <w:rFonts w:asciiTheme="minorHAnsi" w:hAnsiTheme="minorHAnsi" w:cstheme="minorHAnsi"/>
          <w:sz w:val="20"/>
          <w:lang w:eastAsia="pl-PL"/>
        </w:rPr>
        <w:t xml:space="preserve">Przy prowadzeniu prac obowiązkowo należy wszystkie obiekty wyposażać w system zamknięć, tzn. wkładki lub kłódki (w zależności od przyjętego rozwiązania technicznego)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(MK) firmy LOB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Sp. z o. o. według poniższego schematu. </w:t>
      </w:r>
    </w:p>
    <w:p w14:paraId="13C7CAF6"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W1:</w:t>
      </w:r>
      <w:r w:rsidRPr="00DB22AD">
        <w:rPr>
          <w:rFonts w:asciiTheme="minorHAnsi" w:hAnsiTheme="minorHAnsi" w:cstheme="minorHAnsi"/>
          <w:sz w:val="20"/>
          <w:lang w:eastAsia="pl-PL"/>
        </w:rPr>
        <w:t xml:space="preserve"> zamknięcia obiektów systemem MK zastosowane do pomieszczeń oraz urządzeń w stacjach 110 kV oraz SN/SN, kolor kłódki: niebieski RAL 5015.</w:t>
      </w:r>
    </w:p>
    <w:p w14:paraId="72C1EA73"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W/O1:</w:t>
      </w:r>
      <w:r w:rsidRPr="00DB22AD">
        <w:rPr>
          <w:rFonts w:asciiTheme="minorHAnsi" w:hAnsiTheme="minorHAnsi" w:cstheme="minorHAnsi"/>
          <w:sz w:val="20"/>
          <w:lang w:eastAsia="pl-PL"/>
        </w:rPr>
        <w:t xml:space="preserve"> zamknięcia obiektów współdzielonych systemu MK zastosowane do pomieszczeń oraz urządzeń w stacjach 110 kV oraz SN/SN, kolor kłódki: niebieski RAL 5015.</w:t>
      </w:r>
    </w:p>
    <w:p w14:paraId="144C28A1"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S1</w:t>
      </w:r>
      <w:r w:rsidRPr="00DB22AD">
        <w:rPr>
          <w:rFonts w:asciiTheme="minorHAnsi" w:hAnsiTheme="minorHAnsi" w:cstheme="minorHAnsi"/>
          <w:sz w:val="20"/>
          <w:lang w:eastAsia="pl-PL"/>
        </w:rPr>
        <w:t>: zamknięcia systemu MK zastosowane w stacjach SN/nN, złączach kablowych SN, łącznikach SN, kolor kłódki: czarny RAL 9005.</w:t>
      </w:r>
    </w:p>
    <w:p w14:paraId="48BF5CDD"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S/O1</w:t>
      </w:r>
      <w:r w:rsidRPr="00DB22AD">
        <w:rPr>
          <w:rFonts w:asciiTheme="minorHAnsi" w:hAnsiTheme="minorHAnsi" w:cstheme="minorHAnsi"/>
          <w:sz w:val="20"/>
          <w:lang w:eastAsia="pl-PL"/>
        </w:rPr>
        <w:t>: zamknięcia obiektów współdzielonych systemu MK zastosowane w stacjach SN/nN, złączach kablowych SN, łącznikach SN, kolor kłódki: czarny RAL 9005.</w:t>
      </w:r>
    </w:p>
    <w:p w14:paraId="705A62D9"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D1</w:t>
      </w:r>
      <w:r w:rsidRPr="00DB22AD">
        <w:rPr>
          <w:rFonts w:asciiTheme="minorHAnsi" w:hAnsiTheme="minorHAnsi" w:cstheme="minorHAnsi"/>
          <w:sz w:val="20"/>
          <w:lang w:eastAsia="pl-PL"/>
        </w:rPr>
        <w:t xml:space="preserve">: zamknięcia systemu MK zastosowane w złączach kablowych nN, kolor kłódki: brązowy RAL 8016. </w:t>
      </w:r>
    </w:p>
    <w:p w14:paraId="568F137F"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O1</w:t>
      </w:r>
      <w:r w:rsidRPr="00DB22AD">
        <w:rPr>
          <w:rFonts w:asciiTheme="minorHAnsi" w:hAnsiTheme="minorHAnsi" w:cstheme="minorHAnsi"/>
          <w:sz w:val="20"/>
          <w:lang w:eastAsia="pl-PL"/>
        </w:rPr>
        <w:t>: zamknięcia systemu MK zastosowane do urządzeń oświetlenia drogowego, kolor kłódki: pomarańczowy RAL 2000.</w:t>
      </w:r>
    </w:p>
    <w:p w14:paraId="4A010971" w14:textId="4D9086F9" w:rsidR="009F73E0" w:rsidRPr="00DB22AD" w:rsidRDefault="009F73E0" w:rsidP="00135BCE">
      <w:pPr>
        <w:widowControl w:val="0"/>
        <w:numPr>
          <w:ilvl w:val="0"/>
          <w:numId w:val="7"/>
        </w:numPr>
        <w:adjustRightInd w:val="0"/>
        <w:spacing w:line="276" w:lineRule="auto"/>
        <w:ind w:left="709" w:right="28" w:hanging="425"/>
        <w:contextualSpacing/>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K1</w:t>
      </w:r>
      <w:r w:rsidRPr="00DB22AD">
        <w:rPr>
          <w:rFonts w:asciiTheme="minorHAnsi" w:hAnsiTheme="minorHAnsi" w:cstheme="minorHAnsi"/>
          <w:sz w:val="20"/>
          <w:lang w:eastAsia="pl-PL"/>
        </w:rPr>
        <w:t>: zamknięcia systemu MK zastosowane do szafek licznikowych nN odbiorców indywidualnych w Oddziale (klucze są przeznaczone do dyspozycji odbiorców indywidualnych), kolor kłódki: szary RAL 7035.</w:t>
      </w:r>
    </w:p>
    <w:p w14:paraId="24D40580" w14:textId="335BE0E1" w:rsidR="009F73E0" w:rsidRPr="00DB22AD"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DB22AD">
        <w:rPr>
          <w:rFonts w:asciiTheme="minorHAnsi" w:hAnsiTheme="minorHAnsi" w:cstheme="minorHAnsi"/>
          <w:b/>
          <w:sz w:val="20"/>
        </w:rPr>
        <w:lastRenderedPageBreak/>
        <w:t>Termin realizacji zamówienia</w:t>
      </w:r>
    </w:p>
    <w:p w14:paraId="09C7A153" w14:textId="229D7458" w:rsidR="00BC43A2" w:rsidRPr="00E20B79" w:rsidRDefault="005D6B5D" w:rsidP="00BC43A2">
      <w:pPr>
        <w:pStyle w:val="Akapitzlist"/>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 xml:space="preserve">Zakończenie </w:t>
      </w:r>
      <w:r w:rsidR="00BC43A2" w:rsidRPr="00E20B79">
        <w:rPr>
          <w:rFonts w:asciiTheme="minorHAnsi" w:hAnsiTheme="minorHAnsi" w:cstheme="minorHAnsi"/>
          <w:sz w:val="20"/>
        </w:rPr>
        <w:t>prac</w:t>
      </w:r>
      <w:r w:rsidR="007541DF">
        <w:rPr>
          <w:rFonts w:asciiTheme="minorHAnsi" w:hAnsiTheme="minorHAnsi" w:cstheme="minorHAnsi"/>
          <w:sz w:val="20"/>
        </w:rPr>
        <w:t xml:space="preserve">: </w:t>
      </w:r>
      <w:r w:rsidR="006409ED" w:rsidRPr="006409ED">
        <w:rPr>
          <w:rFonts w:asciiTheme="minorHAnsi" w:hAnsiTheme="minorHAnsi" w:cstheme="minorHAnsi"/>
          <w:sz w:val="20"/>
        </w:rPr>
        <w:t>2026-11-30</w:t>
      </w:r>
    </w:p>
    <w:p w14:paraId="60E27522"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Miejsce realizacji zamówienia</w:t>
      </w:r>
    </w:p>
    <w:p w14:paraId="22242A00" w14:textId="51E66B29" w:rsidR="000C5874" w:rsidRPr="00E20B79" w:rsidRDefault="007218F2" w:rsidP="000C5874">
      <w:pPr>
        <w:spacing w:before="120" w:line="276" w:lineRule="auto"/>
        <w:ind w:left="284"/>
        <w:outlineLvl w:val="0"/>
        <w:rPr>
          <w:rFonts w:asciiTheme="minorHAnsi" w:hAnsiTheme="minorHAnsi" w:cstheme="minorHAnsi"/>
          <w:sz w:val="20"/>
        </w:rPr>
      </w:pPr>
      <w:r w:rsidRPr="007218F2">
        <w:rPr>
          <w:rFonts w:asciiTheme="minorHAnsi" w:hAnsiTheme="minorHAnsi" w:cstheme="minorHAnsi"/>
          <w:sz w:val="20"/>
        </w:rPr>
        <w:t>Potworów</w:t>
      </w:r>
      <w:r>
        <w:rPr>
          <w:rFonts w:asciiTheme="minorHAnsi" w:hAnsiTheme="minorHAnsi" w:cstheme="minorHAnsi"/>
          <w:sz w:val="20"/>
        </w:rPr>
        <w:t xml:space="preserve"> gm. </w:t>
      </w:r>
      <w:r w:rsidRPr="007218F2">
        <w:rPr>
          <w:rFonts w:asciiTheme="minorHAnsi" w:hAnsiTheme="minorHAnsi" w:cstheme="minorHAnsi"/>
          <w:sz w:val="20"/>
        </w:rPr>
        <w:t>Potworów</w:t>
      </w:r>
      <w:r w:rsidR="00E20B79" w:rsidRPr="00E20B79">
        <w:rPr>
          <w:rFonts w:asciiTheme="minorHAnsi" w:hAnsiTheme="minorHAnsi" w:cstheme="minorHAnsi"/>
          <w:sz w:val="20"/>
        </w:rPr>
        <w:t>.</w:t>
      </w:r>
    </w:p>
    <w:p w14:paraId="2B2F0862" w14:textId="50F9635E" w:rsidR="009F73E0" w:rsidRPr="00E20B79" w:rsidRDefault="00316F27"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Dostawy inwestorskie</w:t>
      </w:r>
    </w:p>
    <w:p w14:paraId="6E7F2AD7" w14:textId="0276328D" w:rsidR="00A63650" w:rsidRPr="00E20B79" w:rsidRDefault="006409ED" w:rsidP="007541DF">
      <w:pPr>
        <w:spacing w:line="276" w:lineRule="auto"/>
        <w:ind w:left="284"/>
        <w:outlineLvl w:val="0"/>
        <w:rPr>
          <w:rFonts w:asciiTheme="minorHAnsi" w:hAnsiTheme="minorHAnsi" w:cstheme="minorHAnsi"/>
          <w:sz w:val="20"/>
        </w:rPr>
      </w:pPr>
      <w:r w:rsidRPr="006409ED">
        <w:rPr>
          <w:rFonts w:asciiTheme="minorHAnsi" w:hAnsiTheme="minorHAnsi" w:cstheme="minorHAnsi"/>
          <w:sz w:val="20"/>
        </w:rPr>
        <w:t>PGE Dystrybucja S.A. Oddział Skarżysko-Kamienna nie przewiduje dostaw inwestorskich</w:t>
      </w:r>
      <w:r w:rsidR="00A63650" w:rsidRPr="00E20B79">
        <w:rPr>
          <w:rFonts w:asciiTheme="minorHAnsi" w:hAnsiTheme="minorHAnsi" w:cstheme="minorHAnsi"/>
          <w:sz w:val="20"/>
        </w:rPr>
        <w:t>.</w:t>
      </w:r>
    </w:p>
    <w:p w14:paraId="217DE26B"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 xml:space="preserve">Gwarancja </w:t>
      </w:r>
    </w:p>
    <w:p w14:paraId="5359914B" w14:textId="77777777" w:rsidR="000C5874" w:rsidRPr="00E20B79" w:rsidRDefault="000C5874" w:rsidP="000C5874">
      <w:pPr>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Wykonawca udziela Zamawiającemu rękojmi i 36 miesięcznej gwarancji na wykonany przedmiot Umowy wraz z zamontowanymi urządzeniami, licząc od dnia odbioru końcowego i przekazania w użytkowanie wszystkich robót budowlanych, będących przedmiotem odbioru.</w:t>
      </w:r>
    </w:p>
    <w:p w14:paraId="13259A5E" w14:textId="77777777" w:rsidR="009F73E0" w:rsidRPr="00E20B79" w:rsidRDefault="009F73E0" w:rsidP="009F73E0">
      <w:pPr>
        <w:numPr>
          <w:ilvl w:val="0"/>
          <w:numId w:val="2"/>
        </w:numPr>
        <w:spacing w:before="120" w:line="276" w:lineRule="auto"/>
        <w:ind w:left="284" w:hanging="284"/>
        <w:jc w:val="left"/>
        <w:outlineLvl w:val="0"/>
        <w:rPr>
          <w:rFonts w:asciiTheme="minorHAnsi" w:hAnsiTheme="minorHAnsi" w:cstheme="minorHAnsi"/>
          <w:b/>
          <w:sz w:val="20"/>
        </w:rPr>
      </w:pPr>
      <w:r w:rsidRPr="00E20B79">
        <w:rPr>
          <w:rFonts w:asciiTheme="minorHAnsi" w:hAnsiTheme="minorHAnsi" w:cstheme="minorHAnsi"/>
          <w:b/>
          <w:sz w:val="20"/>
        </w:rPr>
        <w:t xml:space="preserve"> Podwykonawstwo</w:t>
      </w:r>
    </w:p>
    <w:p w14:paraId="3DE97A71" w14:textId="17C62F6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Zamawiający </w:t>
      </w:r>
      <w:r w:rsidRPr="00E20B79">
        <w:rPr>
          <w:rFonts w:asciiTheme="minorHAnsi" w:hAnsiTheme="minorHAnsi" w:cstheme="minorHAnsi"/>
          <w:b/>
          <w:sz w:val="20"/>
        </w:rPr>
        <w:t>dopuszcza</w:t>
      </w:r>
      <w:r w:rsidRPr="00E20B79">
        <w:rPr>
          <w:rFonts w:asciiTheme="minorHAnsi" w:hAnsiTheme="minorHAnsi" w:cstheme="minorHAnsi"/>
          <w:sz w:val="20"/>
        </w:rPr>
        <w:t xml:space="preserve"> wykonywanie/a przedmiotu zakupu przez podwykonawców. </w:t>
      </w:r>
    </w:p>
    <w:p w14:paraId="410B19C4" w14:textId="387F6F3A"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 przypadku powierzenia realizacji zakupu podwykonawcom, Wykonawca jest zobowiązany w Formularzu Oferty wprowadzić ich nazwy oraz określić, jaką część Zakupu zamierza im powierzyć, jeżeli Podwykonawcy są już znani. </w:t>
      </w:r>
    </w:p>
    <w:p w14:paraId="61E85070" w14:textId="5DEAABA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trike/>
          <w:sz w:val="20"/>
        </w:rPr>
      </w:pPr>
      <w:r w:rsidRPr="00E20B79">
        <w:rPr>
          <w:rFonts w:asciiTheme="minorHAnsi" w:hAnsiTheme="minorHAnsi" w:cstheme="minorHAnsi"/>
          <w:strike/>
          <w:sz w:val="20"/>
        </w:rPr>
        <w:t xml:space="preserve"> Zamawiający </w:t>
      </w:r>
      <w:r w:rsidRPr="00E20B79">
        <w:rPr>
          <w:rFonts w:asciiTheme="minorHAnsi" w:hAnsiTheme="minorHAnsi" w:cstheme="minorHAnsi"/>
          <w:b/>
          <w:strike/>
          <w:sz w:val="20"/>
        </w:rPr>
        <w:t>zastrzega</w:t>
      </w:r>
      <w:r w:rsidRPr="00E20B79">
        <w:rPr>
          <w:rFonts w:asciiTheme="minorHAnsi" w:hAnsiTheme="minorHAnsi" w:cstheme="minorHAnsi"/>
          <w:strike/>
          <w:sz w:val="20"/>
        </w:rPr>
        <w:t xml:space="preserve"> obowiązek osobistego wykonania przez Wykonawcę następującego zakresu/części Zamówienia </w:t>
      </w:r>
    </w:p>
    <w:p w14:paraId="2862C988" w14:textId="500F95E0"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Wykonawca zobowiązany będzie przedłożyć w odniesieniu do podwykonawców dokumenty </w:t>
      </w:r>
      <w:r w:rsidR="00EA19F0" w:rsidRPr="00E20B79">
        <w:rPr>
          <w:rFonts w:asciiTheme="minorHAnsi" w:hAnsiTheme="minorHAnsi" w:cstheme="minorHAnsi"/>
          <w:b/>
          <w:sz w:val="20"/>
        </w:rPr>
        <w:t>wskazane</w:t>
      </w:r>
      <w:r w:rsidR="00EA19F0" w:rsidRPr="00E20B79">
        <w:rPr>
          <w:rFonts w:asciiTheme="minorHAnsi" w:hAnsiTheme="minorHAnsi" w:cstheme="minorHAnsi"/>
          <w:b/>
          <w:sz w:val="20"/>
        </w:rPr>
        <w:br/>
      </w:r>
      <w:r w:rsidRPr="00E20B79">
        <w:rPr>
          <w:rFonts w:asciiTheme="minorHAnsi" w:hAnsiTheme="minorHAnsi" w:cstheme="minorHAnsi"/>
          <w:b/>
          <w:sz w:val="20"/>
        </w:rPr>
        <w:t>w</w:t>
      </w:r>
      <w:r w:rsidRPr="00E20B79">
        <w:rPr>
          <w:rFonts w:asciiTheme="minorHAnsi" w:hAnsiTheme="minorHAnsi" w:cstheme="minorHAnsi"/>
          <w:sz w:val="20"/>
        </w:rPr>
        <w:t xml:space="preserve"> </w:t>
      </w:r>
      <w:r w:rsidRPr="00E20B79">
        <w:rPr>
          <w:rFonts w:asciiTheme="minorHAnsi" w:hAnsiTheme="minorHAnsi" w:cstheme="minorHAnsi"/>
          <w:b/>
          <w:sz w:val="20"/>
        </w:rPr>
        <w:t>pkt. 3.9</w:t>
      </w:r>
      <w:r w:rsidRPr="00E20B79">
        <w:rPr>
          <w:rFonts w:asciiTheme="minorHAnsi" w:hAnsiTheme="minorHAnsi" w:cstheme="minorHAnsi"/>
          <w:sz w:val="20"/>
        </w:rPr>
        <w:t xml:space="preserve"> </w:t>
      </w:r>
      <w:r w:rsidRPr="00E20B79">
        <w:rPr>
          <w:rFonts w:asciiTheme="minorHAnsi" w:hAnsiTheme="minorHAnsi" w:cstheme="minorHAnsi"/>
          <w:b/>
          <w:sz w:val="20"/>
        </w:rPr>
        <w:t>Załącznika nr 2 do SWZ</w:t>
      </w:r>
      <w:r w:rsidRPr="00E20B79">
        <w:rPr>
          <w:rFonts w:asciiTheme="minorHAnsi" w:hAnsiTheme="minorHAnsi" w:cstheme="minorHAnsi"/>
          <w:sz w:val="20"/>
        </w:rPr>
        <w:t xml:space="preserve">. </w:t>
      </w:r>
    </w:p>
    <w:p w14:paraId="174CDBDE" w14:textId="7641ABE0" w:rsidR="00393C7F" w:rsidRPr="008D364F" w:rsidRDefault="0013247A" w:rsidP="00C674D7">
      <w:pPr>
        <w:spacing w:before="120" w:line="276" w:lineRule="auto"/>
        <w:contextualSpacing/>
        <w:outlineLvl w:val="0"/>
        <w:rPr>
          <w:rFonts w:asciiTheme="minorHAnsi" w:hAnsiTheme="minorHAnsi" w:cstheme="minorHAnsi"/>
          <w:sz w:val="20"/>
        </w:rPr>
      </w:pPr>
      <w:r w:rsidRPr="00571BF6">
        <w:rPr>
          <w:rFonts w:asciiTheme="minorHAnsi" w:eastAsia="Calibri" w:hAnsiTheme="minorHAnsi" w:cstheme="minorHAnsi"/>
          <w:sz w:val="20"/>
          <w:highlight w:val="yellow"/>
        </w:rPr>
        <w:t xml:space="preserve"> </w:t>
      </w:r>
    </w:p>
    <w:sectPr w:rsidR="00393C7F" w:rsidRPr="008D364F" w:rsidSect="001B55E4">
      <w:headerReference w:type="default" r:id="rId12"/>
      <w:footerReference w:type="default" r:id="rId13"/>
      <w:pgSz w:w="11906" w:h="16838"/>
      <w:pgMar w:top="1524" w:right="1416"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AF5E6" w14:textId="77777777" w:rsidR="00F96105" w:rsidRDefault="00F96105" w:rsidP="004A302B">
      <w:pPr>
        <w:spacing w:line="240" w:lineRule="auto"/>
      </w:pPr>
      <w:r>
        <w:separator/>
      </w:r>
    </w:p>
  </w:endnote>
  <w:endnote w:type="continuationSeparator" w:id="0">
    <w:p w14:paraId="73274654" w14:textId="77777777" w:rsidR="00F96105" w:rsidRDefault="00F9610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FD7265" w:rsidRPr="00DD5C5D" w:rsidRDefault="00FD7265" w:rsidP="00DD5C5D">
    <w:pPr>
      <w:pStyle w:val="Nagwek"/>
      <w:jc w:val="center"/>
      <w:rPr>
        <w:rFonts w:ascii="Calibri" w:hAnsi="Calibri"/>
        <w:bCs/>
        <w:sz w:val="16"/>
        <w:szCs w:val="16"/>
      </w:rPr>
    </w:pPr>
  </w:p>
  <w:p w14:paraId="30522759" w14:textId="27B873B6" w:rsidR="00FD7265" w:rsidRDefault="00FD7265"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p>
  <w:p w14:paraId="3052275A" w14:textId="77777777" w:rsidR="00FD7265" w:rsidRDefault="00FD72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28CC0" w14:textId="77777777" w:rsidR="00F96105" w:rsidRDefault="00F96105" w:rsidP="004A302B">
      <w:pPr>
        <w:spacing w:line="240" w:lineRule="auto"/>
      </w:pPr>
      <w:r>
        <w:separator/>
      </w:r>
    </w:p>
  </w:footnote>
  <w:footnote w:type="continuationSeparator" w:id="0">
    <w:p w14:paraId="476427CB" w14:textId="77777777" w:rsidR="00F96105" w:rsidRDefault="00F9610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FD7265" w:rsidRDefault="00FD7265"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69106A3B" w:rsidR="00FD7265" w:rsidRPr="00A31C7C" w:rsidRDefault="00FD7265"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color w:val="4F81BD" w:themeColor="accent1"/>
      </w:rPr>
      <w:tab/>
    </w:r>
  </w:p>
  <w:p w14:paraId="4A5A1557" w14:textId="11562A0C" w:rsidR="00FD7265" w:rsidRPr="000F58B6" w:rsidRDefault="00FD7265"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1F23AA"/>
    <w:multiLevelType w:val="multilevel"/>
    <w:tmpl w:val="BA7E1BCA"/>
    <w:lvl w:ilvl="0">
      <w:start w:val="2"/>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62" w:hanging="108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4"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D284CAAA"/>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74F5B16"/>
    <w:multiLevelType w:val="hybridMultilevel"/>
    <w:tmpl w:val="D91EFBC0"/>
    <w:lvl w:ilvl="0" w:tplc="20780BC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A1407F6"/>
    <w:multiLevelType w:val="hybridMultilevel"/>
    <w:tmpl w:val="2E8E7A8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1F2B27"/>
    <w:multiLevelType w:val="multilevel"/>
    <w:tmpl w:val="FFB2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82468F"/>
    <w:multiLevelType w:val="hybridMultilevel"/>
    <w:tmpl w:val="3BEE97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7667E07"/>
    <w:multiLevelType w:val="multilevel"/>
    <w:tmpl w:val="CF2448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1EA0711"/>
    <w:multiLevelType w:val="multilevel"/>
    <w:tmpl w:val="5DFA96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AD81180"/>
    <w:multiLevelType w:val="multilevel"/>
    <w:tmpl w:val="5BC611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b/>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18519994">
    <w:abstractNumId w:val="15"/>
  </w:num>
  <w:num w:numId="2" w16cid:durableId="2037271888">
    <w:abstractNumId w:val="19"/>
  </w:num>
  <w:num w:numId="3" w16cid:durableId="958805087">
    <w:abstractNumId w:val="20"/>
  </w:num>
  <w:num w:numId="4" w16cid:durableId="26374777">
    <w:abstractNumId w:val="24"/>
  </w:num>
  <w:num w:numId="5" w16cid:durableId="1288706095">
    <w:abstractNumId w:val="26"/>
  </w:num>
  <w:num w:numId="6" w16cid:durableId="812063667">
    <w:abstractNumId w:val="12"/>
  </w:num>
  <w:num w:numId="7" w16cid:durableId="1883637437">
    <w:abstractNumId w:val="31"/>
  </w:num>
  <w:num w:numId="8" w16cid:durableId="741025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362761">
    <w:abstractNumId w:val="6"/>
  </w:num>
  <w:num w:numId="10" w16cid:durableId="1563368800">
    <w:abstractNumId w:val="7"/>
  </w:num>
  <w:num w:numId="11" w16cid:durableId="2028169958">
    <w:abstractNumId w:val="17"/>
  </w:num>
  <w:num w:numId="12" w16cid:durableId="1811240837">
    <w:abstractNumId w:val="11"/>
  </w:num>
  <w:num w:numId="13" w16cid:durableId="1341859460">
    <w:abstractNumId w:val="25"/>
  </w:num>
  <w:num w:numId="14" w16cid:durableId="693311885">
    <w:abstractNumId w:val="29"/>
  </w:num>
  <w:num w:numId="15" w16cid:durableId="204416977">
    <w:abstractNumId w:val="21"/>
  </w:num>
  <w:num w:numId="16" w16cid:durableId="97144450">
    <w:abstractNumId w:val="4"/>
  </w:num>
  <w:num w:numId="17" w16cid:durableId="1008601579">
    <w:abstractNumId w:val="22"/>
  </w:num>
  <w:num w:numId="18" w16cid:durableId="1194417580">
    <w:abstractNumId w:val="28"/>
  </w:num>
  <w:num w:numId="19" w16cid:durableId="1542134293">
    <w:abstractNumId w:val="14"/>
  </w:num>
  <w:num w:numId="20" w16cid:durableId="1043556952">
    <w:abstractNumId w:val="23"/>
  </w:num>
  <w:num w:numId="21" w16cid:durableId="1113594500">
    <w:abstractNumId w:val="10"/>
  </w:num>
  <w:num w:numId="22" w16cid:durableId="213270949">
    <w:abstractNumId w:val="16"/>
  </w:num>
  <w:num w:numId="23" w16cid:durableId="1661470193">
    <w:abstractNumId w:val="13"/>
  </w:num>
  <w:num w:numId="24" w16cid:durableId="2073313398">
    <w:abstractNumId w:val="3"/>
  </w:num>
  <w:num w:numId="25" w16cid:durableId="785581484">
    <w:abstractNumId w:val="5"/>
  </w:num>
  <w:num w:numId="26" w16cid:durableId="1731415816">
    <w:abstractNumId w:val="30"/>
  </w:num>
  <w:num w:numId="27" w16cid:durableId="1453743404">
    <w:abstractNumId w:val="18"/>
  </w:num>
  <w:num w:numId="28" w16cid:durableId="142888427">
    <w:abstractNumId w:val="8"/>
  </w:num>
  <w:num w:numId="29" w16cid:durableId="1145506387">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4B2"/>
    <w:rsid w:val="000027A2"/>
    <w:rsid w:val="00002B6F"/>
    <w:rsid w:val="00004A6B"/>
    <w:rsid w:val="00005A2C"/>
    <w:rsid w:val="00005F26"/>
    <w:rsid w:val="00005FE4"/>
    <w:rsid w:val="0000626B"/>
    <w:rsid w:val="000065F7"/>
    <w:rsid w:val="00006E36"/>
    <w:rsid w:val="000073DD"/>
    <w:rsid w:val="00007D78"/>
    <w:rsid w:val="000104A1"/>
    <w:rsid w:val="00011179"/>
    <w:rsid w:val="000113F5"/>
    <w:rsid w:val="00011427"/>
    <w:rsid w:val="0001198D"/>
    <w:rsid w:val="00012F79"/>
    <w:rsid w:val="00012FB0"/>
    <w:rsid w:val="00013600"/>
    <w:rsid w:val="00013A2B"/>
    <w:rsid w:val="0001441E"/>
    <w:rsid w:val="0001515A"/>
    <w:rsid w:val="000156D0"/>
    <w:rsid w:val="00015A1E"/>
    <w:rsid w:val="0001784E"/>
    <w:rsid w:val="00017CEA"/>
    <w:rsid w:val="0002064D"/>
    <w:rsid w:val="00020792"/>
    <w:rsid w:val="00020F62"/>
    <w:rsid w:val="000227A4"/>
    <w:rsid w:val="000239B3"/>
    <w:rsid w:val="00023EDE"/>
    <w:rsid w:val="00025FE0"/>
    <w:rsid w:val="0002701D"/>
    <w:rsid w:val="000272CF"/>
    <w:rsid w:val="000273E9"/>
    <w:rsid w:val="00031ABB"/>
    <w:rsid w:val="00032E9D"/>
    <w:rsid w:val="000339B0"/>
    <w:rsid w:val="0003419B"/>
    <w:rsid w:val="00034466"/>
    <w:rsid w:val="00035A94"/>
    <w:rsid w:val="0003633A"/>
    <w:rsid w:val="0004020B"/>
    <w:rsid w:val="00040735"/>
    <w:rsid w:val="0004075E"/>
    <w:rsid w:val="00040E3C"/>
    <w:rsid w:val="0004124A"/>
    <w:rsid w:val="00041656"/>
    <w:rsid w:val="00041920"/>
    <w:rsid w:val="000419EA"/>
    <w:rsid w:val="00042822"/>
    <w:rsid w:val="0004293D"/>
    <w:rsid w:val="000442A3"/>
    <w:rsid w:val="00044543"/>
    <w:rsid w:val="0004486D"/>
    <w:rsid w:val="00044F7C"/>
    <w:rsid w:val="000451E4"/>
    <w:rsid w:val="00045580"/>
    <w:rsid w:val="00046549"/>
    <w:rsid w:val="00046D7B"/>
    <w:rsid w:val="00047E9F"/>
    <w:rsid w:val="00050E52"/>
    <w:rsid w:val="00051197"/>
    <w:rsid w:val="000518A3"/>
    <w:rsid w:val="000532AE"/>
    <w:rsid w:val="0005439E"/>
    <w:rsid w:val="00055178"/>
    <w:rsid w:val="00055B4E"/>
    <w:rsid w:val="00056DB4"/>
    <w:rsid w:val="00057E00"/>
    <w:rsid w:val="00062C54"/>
    <w:rsid w:val="00064A47"/>
    <w:rsid w:val="00064F26"/>
    <w:rsid w:val="0006636B"/>
    <w:rsid w:val="00066400"/>
    <w:rsid w:val="00067D6C"/>
    <w:rsid w:val="00071FE3"/>
    <w:rsid w:val="00072501"/>
    <w:rsid w:val="00072BE1"/>
    <w:rsid w:val="000747E2"/>
    <w:rsid w:val="00074AA8"/>
    <w:rsid w:val="00075CFA"/>
    <w:rsid w:val="00076214"/>
    <w:rsid w:val="0008002B"/>
    <w:rsid w:val="00080BE1"/>
    <w:rsid w:val="00080F94"/>
    <w:rsid w:val="00082C2E"/>
    <w:rsid w:val="00082DC6"/>
    <w:rsid w:val="00083F05"/>
    <w:rsid w:val="00084857"/>
    <w:rsid w:val="0008582E"/>
    <w:rsid w:val="00086905"/>
    <w:rsid w:val="00086D98"/>
    <w:rsid w:val="00090541"/>
    <w:rsid w:val="00092A66"/>
    <w:rsid w:val="0009533D"/>
    <w:rsid w:val="00096826"/>
    <w:rsid w:val="00096F2D"/>
    <w:rsid w:val="00097236"/>
    <w:rsid w:val="000A072E"/>
    <w:rsid w:val="000A2EBE"/>
    <w:rsid w:val="000A31C6"/>
    <w:rsid w:val="000A38FC"/>
    <w:rsid w:val="000A488B"/>
    <w:rsid w:val="000A6207"/>
    <w:rsid w:val="000B20CA"/>
    <w:rsid w:val="000B2838"/>
    <w:rsid w:val="000B3117"/>
    <w:rsid w:val="000B3150"/>
    <w:rsid w:val="000B36E9"/>
    <w:rsid w:val="000B4623"/>
    <w:rsid w:val="000B5CB4"/>
    <w:rsid w:val="000B6730"/>
    <w:rsid w:val="000B7143"/>
    <w:rsid w:val="000C0044"/>
    <w:rsid w:val="000C16FD"/>
    <w:rsid w:val="000C246E"/>
    <w:rsid w:val="000C2E11"/>
    <w:rsid w:val="000C3A88"/>
    <w:rsid w:val="000C5874"/>
    <w:rsid w:val="000C5FE9"/>
    <w:rsid w:val="000C6841"/>
    <w:rsid w:val="000C6B4C"/>
    <w:rsid w:val="000C7F24"/>
    <w:rsid w:val="000C7F71"/>
    <w:rsid w:val="000D0C0F"/>
    <w:rsid w:val="000D106A"/>
    <w:rsid w:val="000D116D"/>
    <w:rsid w:val="000D1591"/>
    <w:rsid w:val="000D1629"/>
    <w:rsid w:val="000D3072"/>
    <w:rsid w:val="000D317D"/>
    <w:rsid w:val="000D4627"/>
    <w:rsid w:val="000D586C"/>
    <w:rsid w:val="000D5882"/>
    <w:rsid w:val="000D6A3F"/>
    <w:rsid w:val="000D7007"/>
    <w:rsid w:val="000D756A"/>
    <w:rsid w:val="000D765A"/>
    <w:rsid w:val="000D7931"/>
    <w:rsid w:val="000E1EA0"/>
    <w:rsid w:val="000E3A9E"/>
    <w:rsid w:val="000E5D5A"/>
    <w:rsid w:val="000E7227"/>
    <w:rsid w:val="000E76A0"/>
    <w:rsid w:val="000E7C91"/>
    <w:rsid w:val="000F0FF6"/>
    <w:rsid w:val="000F20CF"/>
    <w:rsid w:val="000F3815"/>
    <w:rsid w:val="000F58B6"/>
    <w:rsid w:val="000F5D37"/>
    <w:rsid w:val="000F670F"/>
    <w:rsid w:val="000F77CE"/>
    <w:rsid w:val="00100052"/>
    <w:rsid w:val="0010053E"/>
    <w:rsid w:val="001007C3"/>
    <w:rsid w:val="00101677"/>
    <w:rsid w:val="00101C1B"/>
    <w:rsid w:val="00101D38"/>
    <w:rsid w:val="00101F51"/>
    <w:rsid w:val="00101F67"/>
    <w:rsid w:val="00103712"/>
    <w:rsid w:val="001050AB"/>
    <w:rsid w:val="00105610"/>
    <w:rsid w:val="00106474"/>
    <w:rsid w:val="0010754E"/>
    <w:rsid w:val="00110C2E"/>
    <w:rsid w:val="001116B5"/>
    <w:rsid w:val="00112269"/>
    <w:rsid w:val="00112825"/>
    <w:rsid w:val="00116321"/>
    <w:rsid w:val="00117691"/>
    <w:rsid w:val="0011796C"/>
    <w:rsid w:val="001212B3"/>
    <w:rsid w:val="001228B5"/>
    <w:rsid w:val="001228DC"/>
    <w:rsid w:val="001229C7"/>
    <w:rsid w:val="00122C4C"/>
    <w:rsid w:val="001237D1"/>
    <w:rsid w:val="0012465E"/>
    <w:rsid w:val="0012511B"/>
    <w:rsid w:val="001270AE"/>
    <w:rsid w:val="00131A23"/>
    <w:rsid w:val="0013247A"/>
    <w:rsid w:val="001324E6"/>
    <w:rsid w:val="001325C6"/>
    <w:rsid w:val="001355C1"/>
    <w:rsid w:val="00135BCE"/>
    <w:rsid w:val="00137254"/>
    <w:rsid w:val="0013794E"/>
    <w:rsid w:val="001402AB"/>
    <w:rsid w:val="001407D1"/>
    <w:rsid w:val="001417EF"/>
    <w:rsid w:val="001433AE"/>
    <w:rsid w:val="0014483D"/>
    <w:rsid w:val="00145336"/>
    <w:rsid w:val="00145825"/>
    <w:rsid w:val="00150013"/>
    <w:rsid w:val="00151B6F"/>
    <w:rsid w:val="001549EF"/>
    <w:rsid w:val="0015504B"/>
    <w:rsid w:val="001558D8"/>
    <w:rsid w:val="001567FB"/>
    <w:rsid w:val="00156D62"/>
    <w:rsid w:val="00156E0F"/>
    <w:rsid w:val="0015712B"/>
    <w:rsid w:val="001575B5"/>
    <w:rsid w:val="00157C01"/>
    <w:rsid w:val="00161138"/>
    <w:rsid w:val="00161CAB"/>
    <w:rsid w:val="001630E0"/>
    <w:rsid w:val="001632F8"/>
    <w:rsid w:val="00165652"/>
    <w:rsid w:val="00166006"/>
    <w:rsid w:val="00166625"/>
    <w:rsid w:val="00166E39"/>
    <w:rsid w:val="00167D1F"/>
    <w:rsid w:val="00171C78"/>
    <w:rsid w:val="001728F5"/>
    <w:rsid w:val="00173A31"/>
    <w:rsid w:val="001741FB"/>
    <w:rsid w:val="00174BE0"/>
    <w:rsid w:val="00175CDB"/>
    <w:rsid w:val="00176B3E"/>
    <w:rsid w:val="001802F7"/>
    <w:rsid w:val="001804D0"/>
    <w:rsid w:val="001838A2"/>
    <w:rsid w:val="00184C77"/>
    <w:rsid w:val="00184E77"/>
    <w:rsid w:val="00184F11"/>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957"/>
    <w:rsid w:val="001A4CE9"/>
    <w:rsid w:val="001A5F19"/>
    <w:rsid w:val="001A65A8"/>
    <w:rsid w:val="001A70C2"/>
    <w:rsid w:val="001A7532"/>
    <w:rsid w:val="001A78F7"/>
    <w:rsid w:val="001B087C"/>
    <w:rsid w:val="001B0A76"/>
    <w:rsid w:val="001B193B"/>
    <w:rsid w:val="001B22DF"/>
    <w:rsid w:val="001B24CC"/>
    <w:rsid w:val="001B396C"/>
    <w:rsid w:val="001B3E7F"/>
    <w:rsid w:val="001B4AF8"/>
    <w:rsid w:val="001B55E4"/>
    <w:rsid w:val="001B5C6C"/>
    <w:rsid w:val="001B6ABA"/>
    <w:rsid w:val="001B7E8D"/>
    <w:rsid w:val="001C2D48"/>
    <w:rsid w:val="001C4D26"/>
    <w:rsid w:val="001C6A8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28"/>
    <w:rsid w:val="001E5A5A"/>
    <w:rsid w:val="001E6355"/>
    <w:rsid w:val="001E7056"/>
    <w:rsid w:val="001F0CCF"/>
    <w:rsid w:val="001F0E64"/>
    <w:rsid w:val="001F1A05"/>
    <w:rsid w:val="001F26FB"/>
    <w:rsid w:val="001F31EA"/>
    <w:rsid w:val="001F4478"/>
    <w:rsid w:val="001F4658"/>
    <w:rsid w:val="001F4BA5"/>
    <w:rsid w:val="001F60DA"/>
    <w:rsid w:val="001F6AB5"/>
    <w:rsid w:val="001F72C0"/>
    <w:rsid w:val="001F7736"/>
    <w:rsid w:val="001F7A3D"/>
    <w:rsid w:val="001F7BE8"/>
    <w:rsid w:val="00201A92"/>
    <w:rsid w:val="00203292"/>
    <w:rsid w:val="00203373"/>
    <w:rsid w:val="00203C4B"/>
    <w:rsid w:val="00204C16"/>
    <w:rsid w:val="0020505A"/>
    <w:rsid w:val="00205ECE"/>
    <w:rsid w:val="002073F1"/>
    <w:rsid w:val="00211C1B"/>
    <w:rsid w:val="002124EA"/>
    <w:rsid w:val="0021629D"/>
    <w:rsid w:val="00216F55"/>
    <w:rsid w:val="0021765C"/>
    <w:rsid w:val="002210C0"/>
    <w:rsid w:val="00221F2B"/>
    <w:rsid w:val="00222F9F"/>
    <w:rsid w:val="00222FAA"/>
    <w:rsid w:val="002230B5"/>
    <w:rsid w:val="002240E4"/>
    <w:rsid w:val="00224766"/>
    <w:rsid w:val="00224BA8"/>
    <w:rsid w:val="00224F23"/>
    <w:rsid w:val="00226040"/>
    <w:rsid w:val="00226CF8"/>
    <w:rsid w:val="00231021"/>
    <w:rsid w:val="00231BF0"/>
    <w:rsid w:val="0023240E"/>
    <w:rsid w:val="002330DA"/>
    <w:rsid w:val="0023336C"/>
    <w:rsid w:val="002337D5"/>
    <w:rsid w:val="00233C69"/>
    <w:rsid w:val="00234000"/>
    <w:rsid w:val="002342F7"/>
    <w:rsid w:val="002355BB"/>
    <w:rsid w:val="002369B6"/>
    <w:rsid w:val="00240E10"/>
    <w:rsid w:val="002416BB"/>
    <w:rsid w:val="00243D0F"/>
    <w:rsid w:val="002441E1"/>
    <w:rsid w:val="00244260"/>
    <w:rsid w:val="00245947"/>
    <w:rsid w:val="00245F53"/>
    <w:rsid w:val="00247908"/>
    <w:rsid w:val="0024792E"/>
    <w:rsid w:val="00250120"/>
    <w:rsid w:val="002511EE"/>
    <w:rsid w:val="00252142"/>
    <w:rsid w:val="002532C3"/>
    <w:rsid w:val="002548AD"/>
    <w:rsid w:val="00255149"/>
    <w:rsid w:val="00255325"/>
    <w:rsid w:val="00261683"/>
    <w:rsid w:val="00262365"/>
    <w:rsid w:val="0026273C"/>
    <w:rsid w:val="00262836"/>
    <w:rsid w:val="002633C2"/>
    <w:rsid w:val="00264972"/>
    <w:rsid w:val="00265C9F"/>
    <w:rsid w:val="0026700B"/>
    <w:rsid w:val="002671BC"/>
    <w:rsid w:val="00267269"/>
    <w:rsid w:val="00267616"/>
    <w:rsid w:val="002677DA"/>
    <w:rsid w:val="00267858"/>
    <w:rsid w:val="0027034A"/>
    <w:rsid w:val="00271154"/>
    <w:rsid w:val="00271816"/>
    <w:rsid w:val="0027224E"/>
    <w:rsid w:val="00273729"/>
    <w:rsid w:val="002737C6"/>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0FEA"/>
    <w:rsid w:val="0029106C"/>
    <w:rsid w:val="00292E9D"/>
    <w:rsid w:val="002933B6"/>
    <w:rsid w:val="00293ABE"/>
    <w:rsid w:val="00293B49"/>
    <w:rsid w:val="0029407F"/>
    <w:rsid w:val="002940E3"/>
    <w:rsid w:val="002946F8"/>
    <w:rsid w:val="00295838"/>
    <w:rsid w:val="002959FE"/>
    <w:rsid w:val="002962DA"/>
    <w:rsid w:val="00297142"/>
    <w:rsid w:val="00297F27"/>
    <w:rsid w:val="002A0A4F"/>
    <w:rsid w:val="002A1E74"/>
    <w:rsid w:val="002A347B"/>
    <w:rsid w:val="002A3ECF"/>
    <w:rsid w:val="002A5BC6"/>
    <w:rsid w:val="002A6128"/>
    <w:rsid w:val="002A643C"/>
    <w:rsid w:val="002A7CD4"/>
    <w:rsid w:val="002B0F0A"/>
    <w:rsid w:val="002B28AF"/>
    <w:rsid w:val="002B2A7B"/>
    <w:rsid w:val="002B2E35"/>
    <w:rsid w:val="002B3312"/>
    <w:rsid w:val="002B47EA"/>
    <w:rsid w:val="002B4BFC"/>
    <w:rsid w:val="002B4D64"/>
    <w:rsid w:val="002B5817"/>
    <w:rsid w:val="002B62C6"/>
    <w:rsid w:val="002B6F98"/>
    <w:rsid w:val="002B7808"/>
    <w:rsid w:val="002B7865"/>
    <w:rsid w:val="002B7E23"/>
    <w:rsid w:val="002C107F"/>
    <w:rsid w:val="002C3192"/>
    <w:rsid w:val="002C3573"/>
    <w:rsid w:val="002C4601"/>
    <w:rsid w:val="002C5831"/>
    <w:rsid w:val="002C5A04"/>
    <w:rsid w:val="002C62F5"/>
    <w:rsid w:val="002C6CE5"/>
    <w:rsid w:val="002C7728"/>
    <w:rsid w:val="002C7E68"/>
    <w:rsid w:val="002D0273"/>
    <w:rsid w:val="002D431C"/>
    <w:rsid w:val="002D58A4"/>
    <w:rsid w:val="002D5B28"/>
    <w:rsid w:val="002D6DB5"/>
    <w:rsid w:val="002D7981"/>
    <w:rsid w:val="002D79DF"/>
    <w:rsid w:val="002E2F38"/>
    <w:rsid w:val="002E38BB"/>
    <w:rsid w:val="002E39C6"/>
    <w:rsid w:val="002E4B11"/>
    <w:rsid w:val="002E5592"/>
    <w:rsid w:val="002E561D"/>
    <w:rsid w:val="002E5638"/>
    <w:rsid w:val="002E69CF"/>
    <w:rsid w:val="002E7584"/>
    <w:rsid w:val="002E7764"/>
    <w:rsid w:val="002E78F5"/>
    <w:rsid w:val="002F02BE"/>
    <w:rsid w:val="002F167E"/>
    <w:rsid w:val="002F19C7"/>
    <w:rsid w:val="002F1A99"/>
    <w:rsid w:val="002F24E7"/>
    <w:rsid w:val="002F399A"/>
    <w:rsid w:val="002F3A74"/>
    <w:rsid w:val="002F3A86"/>
    <w:rsid w:val="002F3D50"/>
    <w:rsid w:val="002F401A"/>
    <w:rsid w:val="002F4ACE"/>
    <w:rsid w:val="002F71FA"/>
    <w:rsid w:val="002F7BAF"/>
    <w:rsid w:val="00300054"/>
    <w:rsid w:val="00301282"/>
    <w:rsid w:val="003013EA"/>
    <w:rsid w:val="003017D4"/>
    <w:rsid w:val="00302110"/>
    <w:rsid w:val="00303275"/>
    <w:rsid w:val="00303888"/>
    <w:rsid w:val="00303B31"/>
    <w:rsid w:val="00303DF6"/>
    <w:rsid w:val="00303E68"/>
    <w:rsid w:val="003040BF"/>
    <w:rsid w:val="00305A16"/>
    <w:rsid w:val="00305F21"/>
    <w:rsid w:val="00306C88"/>
    <w:rsid w:val="003076FA"/>
    <w:rsid w:val="003079D3"/>
    <w:rsid w:val="003100F5"/>
    <w:rsid w:val="00311E7B"/>
    <w:rsid w:val="00312570"/>
    <w:rsid w:val="00312A60"/>
    <w:rsid w:val="0031343F"/>
    <w:rsid w:val="003135F5"/>
    <w:rsid w:val="00314589"/>
    <w:rsid w:val="0031587F"/>
    <w:rsid w:val="00315FD4"/>
    <w:rsid w:val="00316F27"/>
    <w:rsid w:val="00317546"/>
    <w:rsid w:val="00321608"/>
    <w:rsid w:val="00321DD5"/>
    <w:rsid w:val="00323D0A"/>
    <w:rsid w:val="00324006"/>
    <w:rsid w:val="00325F85"/>
    <w:rsid w:val="00327148"/>
    <w:rsid w:val="0033270E"/>
    <w:rsid w:val="00333C26"/>
    <w:rsid w:val="00334A4C"/>
    <w:rsid w:val="003354D2"/>
    <w:rsid w:val="00335E18"/>
    <w:rsid w:val="00337033"/>
    <w:rsid w:val="00337F58"/>
    <w:rsid w:val="0034047B"/>
    <w:rsid w:val="00340759"/>
    <w:rsid w:val="003416DA"/>
    <w:rsid w:val="00341A18"/>
    <w:rsid w:val="00341AAC"/>
    <w:rsid w:val="00345B10"/>
    <w:rsid w:val="003472D6"/>
    <w:rsid w:val="00350828"/>
    <w:rsid w:val="00350BB2"/>
    <w:rsid w:val="00350D63"/>
    <w:rsid w:val="00350E02"/>
    <w:rsid w:val="003536F1"/>
    <w:rsid w:val="003545BD"/>
    <w:rsid w:val="003551FC"/>
    <w:rsid w:val="00355C39"/>
    <w:rsid w:val="00355D67"/>
    <w:rsid w:val="00356F74"/>
    <w:rsid w:val="00360A08"/>
    <w:rsid w:val="00360B7D"/>
    <w:rsid w:val="003629C9"/>
    <w:rsid w:val="00364149"/>
    <w:rsid w:val="0036497F"/>
    <w:rsid w:val="003663AF"/>
    <w:rsid w:val="0036696B"/>
    <w:rsid w:val="003669AE"/>
    <w:rsid w:val="00367795"/>
    <w:rsid w:val="003700A0"/>
    <w:rsid w:val="0037037C"/>
    <w:rsid w:val="00371F5F"/>
    <w:rsid w:val="00374571"/>
    <w:rsid w:val="00375E4D"/>
    <w:rsid w:val="003765C5"/>
    <w:rsid w:val="003766F7"/>
    <w:rsid w:val="00377017"/>
    <w:rsid w:val="003773A6"/>
    <w:rsid w:val="003811F5"/>
    <w:rsid w:val="0038146C"/>
    <w:rsid w:val="00383177"/>
    <w:rsid w:val="0038440E"/>
    <w:rsid w:val="00385471"/>
    <w:rsid w:val="0038622B"/>
    <w:rsid w:val="003868FF"/>
    <w:rsid w:val="003876F1"/>
    <w:rsid w:val="0039187A"/>
    <w:rsid w:val="00392A83"/>
    <w:rsid w:val="00393905"/>
    <w:rsid w:val="00393C7F"/>
    <w:rsid w:val="00395D26"/>
    <w:rsid w:val="00395FB1"/>
    <w:rsid w:val="0039667B"/>
    <w:rsid w:val="0039744E"/>
    <w:rsid w:val="00397F6C"/>
    <w:rsid w:val="003A0ADD"/>
    <w:rsid w:val="003A0EEA"/>
    <w:rsid w:val="003A12B0"/>
    <w:rsid w:val="003A2794"/>
    <w:rsid w:val="003A39FA"/>
    <w:rsid w:val="003A645A"/>
    <w:rsid w:val="003A6522"/>
    <w:rsid w:val="003A6561"/>
    <w:rsid w:val="003A68A7"/>
    <w:rsid w:val="003A6BF1"/>
    <w:rsid w:val="003B165C"/>
    <w:rsid w:val="003B176E"/>
    <w:rsid w:val="003B22FC"/>
    <w:rsid w:val="003B3135"/>
    <w:rsid w:val="003B5FA6"/>
    <w:rsid w:val="003B6281"/>
    <w:rsid w:val="003B6B70"/>
    <w:rsid w:val="003B761C"/>
    <w:rsid w:val="003B7CE5"/>
    <w:rsid w:val="003C1023"/>
    <w:rsid w:val="003C2678"/>
    <w:rsid w:val="003C27F0"/>
    <w:rsid w:val="003C2B99"/>
    <w:rsid w:val="003C2FD0"/>
    <w:rsid w:val="003C39BE"/>
    <w:rsid w:val="003C547E"/>
    <w:rsid w:val="003C64D8"/>
    <w:rsid w:val="003C7649"/>
    <w:rsid w:val="003C7A3B"/>
    <w:rsid w:val="003C7F7D"/>
    <w:rsid w:val="003D06AC"/>
    <w:rsid w:val="003D120C"/>
    <w:rsid w:val="003D482E"/>
    <w:rsid w:val="003D495E"/>
    <w:rsid w:val="003D4C53"/>
    <w:rsid w:val="003D6001"/>
    <w:rsid w:val="003D640B"/>
    <w:rsid w:val="003D65BB"/>
    <w:rsid w:val="003D6F63"/>
    <w:rsid w:val="003D7BC9"/>
    <w:rsid w:val="003D7F46"/>
    <w:rsid w:val="003E0C0F"/>
    <w:rsid w:val="003E107C"/>
    <w:rsid w:val="003E3C9A"/>
    <w:rsid w:val="003E6756"/>
    <w:rsid w:val="003E698B"/>
    <w:rsid w:val="003E760F"/>
    <w:rsid w:val="003E78C0"/>
    <w:rsid w:val="003F074E"/>
    <w:rsid w:val="003F2AAB"/>
    <w:rsid w:val="003F31AB"/>
    <w:rsid w:val="003F429B"/>
    <w:rsid w:val="003F474E"/>
    <w:rsid w:val="003F4BE5"/>
    <w:rsid w:val="003F6611"/>
    <w:rsid w:val="003F6C86"/>
    <w:rsid w:val="003F702A"/>
    <w:rsid w:val="00402D6C"/>
    <w:rsid w:val="00403077"/>
    <w:rsid w:val="00403559"/>
    <w:rsid w:val="00406A25"/>
    <w:rsid w:val="00407783"/>
    <w:rsid w:val="004105E9"/>
    <w:rsid w:val="004114E9"/>
    <w:rsid w:val="00412994"/>
    <w:rsid w:val="00412E59"/>
    <w:rsid w:val="004134E4"/>
    <w:rsid w:val="004147D1"/>
    <w:rsid w:val="00414B45"/>
    <w:rsid w:val="00414D79"/>
    <w:rsid w:val="00415279"/>
    <w:rsid w:val="00415DEF"/>
    <w:rsid w:val="00417317"/>
    <w:rsid w:val="00417649"/>
    <w:rsid w:val="00421260"/>
    <w:rsid w:val="0042201D"/>
    <w:rsid w:val="00424019"/>
    <w:rsid w:val="00424039"/>
    <w:rsid w:val="00424458"/>
    <w:rsid w:val="0042597D"/>
    <w:rsid w:val="0042678F"/>
    <w:rsid w:val="00431240"/>
    <w:rsid w:val="00431F11"/>
    <w:rsid w:val="00432CC5"/>
    <w:rsid w:val="00434676"/>
    <w:rsid w:val="00434782"/>
    <w:rsid w:val="00435205"/>
    <w:rsid w:val="00435B18"/>
    <w:rsid w:val="0043615D"/>
    <w:rsid w:val="004364BD"/>
    <w:rsid w:val="00437799"/>
    <w:rsid w:val="00440476"/>
    <w:rsid w:val="00441640"/>
    <w:rsid w:val="00442359"/>
    <w:rsid w:val="0044403C"/>
    <w:rsid w:val="0044467A"/>
    <w:rsid w:val="00444C37"/>
    <w:rsid w:val="00444E99"/>
    <w:rsid w:val="00446AD8"/>
    <w:rsid w:val="00447F18"/>
    <w:rsid w:val="00450155"/>
    <w:rsid w:val="00450710"/>
    <w:rsid w:val="004508A6"/>
    <w:rsid w:val="00451434"/>
    <w:rsid w:val="00453FF7"/>
    <w:rsid w:val="00454EA7"/>
    <w:rsid w:val="00456A89"/>
    <w:rsid w:val="00456D9B"/>
    <w:rsid w:val="00457F7E"/>
    <w:rsid w:val="004603F4"/>
    <w:rsid w:val="00461844"/>
    <w:rsid w:val="0046209E"/>
    <w:rsid w:val="004620F8"/>
    <w:rsid w:val="004628FA"/>
    <w:rsid w:val="004635A6"/>
    <w:rsid w:val="00464543"/>
    <w:rsid w:val="00465B31"/>
    <w:rsid w:val="004672FC"/>
    <w:rsid w:val="00467DA9"/>
    <w:rsid w:val="0047096D"/>
    <w:rsid w:val="00471571"/>
    <w:rsid w:val="00471E73"/>
    <w:rsid w:val="004723E9"/>
    <w:rsid w:val="00474A5B"/>
    <w:rsid w:val="00474FC5"/>
    <w:rsid w:val="00475757"/>
    <w:rsid w:val="00476A76"/>
    <w:rsid w:val="00477D82"/>
    <w:rsid w:val="0048437E"/>
    <w:rsid w:val="004859BD"/>
    <w:rsid w:val="00485DB0"/>
    <w:rsid w:val="00487AA0"/>
    <w:rsid w:val="004901F8"/>
    <w:rsid w:val="004906EB"/>
    <w:rsid w:val="004910E3"/>
    <w:rsid w:val="00491142"/>
    <w:rsid w:val="00491705"/>
    <w:rsid w:val="00491DF0"/>
    <w:rsid w:val="0049200F"/>
    <w:rsid w:val="004923E4"/>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2A1"/>
    <w:rsid w:val="004B2351"/>
    <w:rsid w:val="004B4556"/>
    <w:rsid w:val="004B4922"/>
    <w:rsid w:val="004B5230"/>
    <w:rsid w:val="004B5E23"/>
    <w:rsid w:val="004B5E7A"/>
    <w:rsid w:val="004B5F30"/>
    <w:rsid w:val="004B6A92"/>
    <w:rsid w:val="004B78BB"/>
    <w:rsid w:val="004B7C5F"/>
    <w:rsid w:val="004C009E"/>
    <w:rsid w:val="004C1C4B"/>
    <w:rsid w:val="004C485B"/>
    <w:rsid w:val="004C4A0D"/>
    <w:rsid w:val="004C5E08"/>
    <w:rsid w:val="004C69CF"/>
    <w:rsid w:val="004D02CA"/>
    <w:rsid w:val="004D17D7"/>
    <w:rsid w:val="004D2740"/>
    <w:rsid w:val="004D29D4"/>
    <w:rsid w:val="004D2B9C"/>
    <w:rsid w:val="004D3DF7"/>
    <w:rsid w:val="004D4D26"/>
    <w:rsid w:val="004D5611"/>
    <w:rsid w:val="004D5FFD"/>
    <w:rsid w:val="004D64B6"/>
    <w:rsid w:val="004D6AB7"/>
    <w:rsid w:val="004D7365"/>
    <w:rsid w:val="004D7597"/>
    <w:rsid w:val="004E0626"/>
    <w:rsid w:val="004E0810"/>
    <w:rsid w:val="004E2633"/>
    <w:rsid w:val="004E38C3"/>
    <w:rsid w:val="004E41B6"/>
    <w:rsid w:val="004E4323"/>
    <w:rsid w:val="004E4393"/>
    <w:rsid w:val="004E48E9"/>
    <w:rsid w:val="004E528A"/>
    <w:rsid w:val="004E597D"/>
    <w:rsid w:val="004E75D3"/>
    <w:rsid w:val="004F0088"/>
    <w:rsid w:val="004F0094"/>
    <w:rsid w:val="004F0173"/>
    <w:rsid w:val="004F0448"/>
    <w:rsid w:val="004F10E0"/>
    <w:rsid w:val="004F35DA"/>
    <w:rsid w:val="004F392B"/>
    <w:rsid w:val="004F3D3C"/>
    <w:rsid w:val="004F46FA"/>
    <w:rsid w:val="004F4963"/>
    <w:rsid w:val="004F4F5C"/>
    <w:rsid w:val="004F539D"/>
    <w:rsid w:val="004F5B37"/>
    <w:rsid w:val="004F5F13"/>
    <w:rsid w:val="004F6F2C"/>
    <w:rsid w:val="004F75CF"/>
    <w:rsid w:val="004F7C92"/>
    <w:rsid w:val="004F7CF9"/>
    <w:rsid w:val="004F7D88"/>
    <w:rsid w:val="004F7E6D"/>
    <w:rsid w:val="0050273F"/>
    <w:rsid w:val="00502D83"/>
    <w:rsid w:val="0050326B"/>
    <w:rsid w:val="00503485"/>
    <w:rsid w:val="00503A56"/>
    <w:rsid w:val="0050755E"/>
    <w:rsid w:val="0051022D"/>
    <w:rsid w:val="00510447"/>
    <w:rsid w:val="005113C7"/>
    <w:rsid w:val="00512209"/>
    <w:rsid w:val="00512BA4"/>
    <w:rsid w:val="005134CD"/>
    <w:rsid w:val="0051539A"/>
    <w:rsid w:val="00515E39"/>
    <w:rsid w:val="00516027"/>
    <w:rsid w:val="0051687D"/>
    <w:rsid w:val="00517D03"/>
    <w:rsid w:val="00517E8A"/>
    <w:rsid w:val="0052002C"/>
    <w:rsid w:val="00520339"/>
    <w:rsid w:val="00520846"/>
    <w:rsid w:val="005216AC"/>
    <w:rsid w:val="00522178"/>
    <w:rsid w:val="00524108"/>
    <w:rsid w:val="005252CF"/>
    <w:rsid w:val="00527036"/>
    <w:rsid w:val="00527343"/>
    <w:rsid w:val="00527898"/>
    <w:rsid w:val="00527EE9"/>
    <w:rsid w:val="005301AB"/>
    <w:rsid w:val="00532659"/>
    <w:rsid w:val="00533129"/>
    <w:rsid w:val="00533E90"/>
    <w:rsid w:val="00534AA5"/>
    <w:rsid w:val="005373DB"/>
    <w:rsid w:val="0053751B"/>
    <w:rsid w:val="00537956"/>
    <w:rsid w:val="005402EB"/>
    <w:rsid w:val="00540974"/>
    <w:rsid w:val="00540CDC"/>
    <w:rsid w:val="00541F0C"/>
    <w:rsid w:val="005434FF"/>
    <w:rsid w:val="0054638A"/>
    <w:rsid w:val="00546BF6"/>
    <w:rsid w:val="00547129"/>
    <w:rsid w:val="0054759B"/>
    <w:rsid w:val="00547B99"/>
    <w:rsid w:val="00550019"/>
    <w:rsid w:val="005514E8"/>
    <w:rsid w:val="00552376"/>
    <w:rsid w:val="005528DB"/>
    <w:rsid w:val="005542A1"/>
    <w:rsid w:val="00554E15"/>
    <w:rsid w:val="00555315"/>
    <w:rsid w:val="00555426"/>
    <w:rsid w:val="0055689B"/>
    <w:rsid w:val="0055697F"/>
    <w:rsid w:val="00556E66"/>
    <w:rsid w:val="005577B7"/>
    <w:rsid w:val="00560BBA"/>
    <w:rsid w:val="00560BE1"/>
    <w:rsid w:val="00561B4B"/>
    <w:rsid w:val="00562429"/>
    <w:rsid w:val="00562B36"/>
    <w:rsid w:val="00562EF4"/>
    <w:rsid w:val="00563105"/>
    <w:rsid w:val="00563B46"/>
    <w:rsid w:val="00563B50"/>
    <w:rsid w:val="00566153"/>
    <w:rsid w:val="005669B3"/>
    <w:rsid w:val="0056761A"/>
    <w:rsid w:val="00567F86"/>
    <w:rsid w:val="00570A04"/>
    <w:rsid w:val="005712F0"/>
    <w:rsid w:val="00571BF6"/>
    <w:rsid w:val="00573FD8"/>
    <w:rsid w:val="00574607"/>
    <w:rsid w:val="0057540D"/>
    <w:rsid w:val="005759F5"/>
    <w:rsid w:val="0057723F"/>
    <w:rsid w:val="00580F54"/>
    <w:rsid w:val="00582E9A"/>
    <w:rsid w:val="005834AF"/>
    <w:rsid w:val="00583908"/>
    <w:rsid w:val="005843BB"/>
    <w:rsid w:val="005845F2"/>
    <w:rsid w:val="00585723"/>
    <w:rsid w:val="00585EFB"/>
    <w:rsid w:val="00585F01"/>
    <w:rsid w:val="00590042"/>
    <w:rsid w:val="00590E7F"/>
    <w:rsid w:val="00590EFC"/>
    <w:rsid w:val="00592A10"/>
    <w:rsid w:val="00593215"/>
    <w:rsid w:val="005949CA"/>
    <w:rsid w:val="00594FC2"/>
    <w:rsid w:val="0059516F"/>
    <w:rsid w:val="00597245"/>
    <w:rsid w:val="00597C07"/>
    <w:rsid w:val="005A0905"/>
    <w:rsid w:val="005A0EF6"/>
    <w:rsid w:val="005A1156"/>
    <w:rsid w:val="005A179A"/>
    <w:rsid w:val="005A2072"/>
    <w:rsid w:val="005A3BC8"/>
    <w:rsid w:val="005A4A8F"/>
    <w:rsid w:val="005A4B76"/>
    <w:rsid w:val="005A4C41"/>
    <w:rsid w:val="005A65EF"/>
    <w:rsid w:val="005A6B74"/>
    <w:rsid w:val="005A6CC1"/>
    <w:rsid w:val="005A7035"/>
    <w:rsid w:val="005A7129"/>
    <w:rsid w:val="005B0B14"/>
    <w:rsid w:val="005B0D1C"/>
    <w:rsid w:val="005B1892"/>
    <w:rsid w:val="005B1ED0"/>
    <w:rsid w:val="005B4295"/>
    <w:rsid w:val="005B48E5"/>
    <w:rsid w:val="005B4B64"/>
    <w:rsid w:val="005B5437"/>
    <w:rsid w:val="005B6BED"/>
    <w:rsid w:val="005C0DFB"/>
    <w:rsid w:val="005C16BE"/>
    <w:rsid w:val="005C18BB"/>
    <w:rsid w:val="005C1E38"/>
    <w:rsid w:val="005C23BF"/>
    <w:rsid w:val="005C318B"/>
    <w:rsid w:val="005C489F"/>
    <w:rsid w:val="005C497A"/>
    <w:rsid w:val="005C501F"/>
    <w:rsid w:val="005C58F1"/>
    <w:rsid w:val="005C68E6"/>
    <w:rsid w:val="005C6CBF"/>
    <w:rsid w:val="005C6FDB"/>
    <w:rsid w:val="005C72F1"/>
    <w:rsid w:val="005C7DC0"/>
    <w:rsid w:val="005D06F2"/>
    <w:rsid w:val="005D07E4"/>
    <w:rsid w:val="005D2A9E"/>
    <w:rsid w:val="005D3687"/>
    <w:rsid w:val="005D37C5"/>
    <w:rsid w:val="005D560F"/>
    <w:rsid w:val="005D561B"/>
    <w:rsid w:val="005D5AF5"/>
    <w:rsid w:val="005D5E1C"/>
    <w:rsid w:val="005D609B"/>
    <w:rsid w:val="005D658A"/>
    <w:rsid w:val="005D6B5D"/>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D1E"/>
    <w:rsid w:val="005F1ECA"/>
    <w:rsid w:val="005F4537"/>
    <w:rsid w:val="005F6B3C"/>
    <w:rsid w:val="005F7D25"/>
    <w:rsid w:val="0060000E"/>
    <w:rsid w:val="00600D6A"/>
    <w:rsid w:val="0060143F"/>
    <w:rsid w:val="00601EF6"/>
    <w:rsid w:val="00602BFB"/>
    <w:rsid w:val="00603E00"/>
    <w:rsid w:val="00604135"/>
    <w:rsid w:val="00605F3B"/>
    <w:rsid w:val="00606149"/>
    <w:rsid w:val="00606B27"/>
    <w:rsid w:val="006070A3"/>
    <w:rsid w:val="00607EC2"/>
    <w:rsid w:val="00610EAB"/>
    <w:rsid w:val="0061135A"/>
    <w:rsid w:val="0061269F"/>
    <w:rsid w:val="00612D80"/>
    <w:rsid w:val="00615A31"/>
    <w:rsid w:val="00615E00"/>
    <w:rsid w:val="006161C7"/>
    <w:rsid w:val="00616F3C"/>
    <w:rsid w:val="00617104"/>
    <w:rsid w:val="0062089B"/>
    <w:rsid w:val="00622AA9"/>
    <w:rsid w:val="00622E24"/>
    <w:rsid w:val="0062407D"/>
    <w:rsid w:val="00624653"/>
    <w:rsid w:val="00625938"/>
    <w:rsid w:val="00625C22"/>
    <w:rsid w:val="00626752"/>
    <w:rsid w:val="006272FB"/>
    <w:rsid w:val="0062792A"/>
    <w:rsid w:val="00627B7D"/>
    <w:rsid w:val="006304A7"/>
    <w:rsid w:val="00631391"/>
    <w:rsid w:val="0063280A"/>
    <w:rsid w:val="00632B07"/>
    <w:rsid w:val="00632C23"/>
    <w:rsid w:val="00632F41"/>
    <w:rsid w:val="00633850"/>
    <w:rsid w:val="00633BBD"/>
    <w:rsid w:val="00634939"/>
    <w:rsid w:val="00634A77"/>
    <w:rsid w:val="006357B7"/>
    <w:rsid w:val="00636151"/>
    <w:rsid w:val="00637544"/>
    <w:rsid w:val="006376AA"/>
    <w:rsid w:val="006409ED"/>
    <w:rsid w:val="00641BD1"/>
    <w:rsid w:val="00645623"/>
    <w:rsid w:val="0064713F"/>
    <w:rsid w:val="0065074A"/>
    <w:rsid w:val="00650D35"/>
    <w:rsid w:val="00651CC4"/>
    <w:rsid w:val="00652342"/>
    <w:rsid w:val="006527F9"/>
    <w:rsid w:val="006534F2"/>
    <w:rsid w:val="006536DD"/>
    <w:rsid w:val="006537DA"/>
    <w:rsid w:val="00653FCF"/>
    <w:rsid w:val="006540CC"/>
    <w:rsid w:val="0065547D"/>
    <w:rsid w:val="00656B5A"/>
    <w:rsid w:val="00656E25"/>
    <w:rsid w:val="00657CE0"/>
    <w:rsid w:val="006600DF"/>
    <w:rsid w:val="006607AF"/>
    <w:rsid w:val="0066308D"/>
    <w:rsid w:val="00663728"/>
    <w:rsid w:val="0066557A"/>
    <w:rsid w:val="00666679"/>
    <w:rsid w:val="00666793"/>
    <w:rsid w:val="0066752C"/>
    <w:rsid w:val="00667625"/>
    <w:rsid w:val="00670205"/>
    <w:rsid w:val="00670A6B"/>
    <w:rsid w:val="0067145B"/>
    <w:rsid w:val="006717A1"/>
    <w:rsid w:val="006717A6"/>
    <w:rsid w:val="00672B54"/>
    <w:rsid w:val="00673AC7"/>
    <w:rsid w:val="00673E6B"/>
    <w:rsid w:val="00674AFB"/>
    <w:rsid w:val="0067570D"/>
    <w:rsid w:val="00675758"/>
    <w:rsid w:val="00676D80"/>
    <w:rsid w:val="0067721F"/>
    <w:rsid w:val="0067722D"/>
    <w:rsid w:val="006774F4"/>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4F73"/>
    <w:rsid w:val="00696835"/>
    <w:rsid w:val="0069688C"/>
    <w:rsid w:val="00697668"/>
    <w:rsid w:val="006976F9"/>
    <w:rsid w:val="00697DE3"/>
    <w:rsid w:val="006A1242"/>
    <w:rsid w:val="006A28A2"/>
    <w:rsid w:val="006A3305"/>
    <w:rsid w:val="006A3621"/>
    <w:rsid w:val="006A3F7F"/>
    <w:rsid w:val="006A3FF1"/>
    <w:rsid w:val="006A4A5A"/>
    <w:rsid w:val="006A5561"/>
    <w:rsid w:val="006A59F7"/>
    <w:rsid w:val="006A5CF3"/>
    <w:rsid w:val="006B0689"/>
    <w:rsid w:val="006B0C89"/>
    <w:rsid w:val="006B3F08"/>
    <w:rsid w:val="006B43F2"/>
    <w:rsid w:val="006B4440"/>
    <w:rsid w:val="006B46CD"/>
    <w:rsid w:val="006B639F"/>
    <w:rsid w:val="006B7D80"/>
    <w:rsid w:val="006C0240"/>
    <w:rsid w:val="006C042A"/>
    <w:rsid w:val="006C10E0"/>
    <w:rsid w:val="006C32B1"/>
    <w:rsid w:val="006C32D7"/>
    <w:rsid w:val="006C33CB"/>
    <w:rsid w:val="006C4030"/>
    <w:rsid w:val="006C40FC"/>
    <w:rsid w:val="006C4B6B"/>
    <w:rsid w:val="006C55D8"/>
    <w:rsid w:val="006C5803"/>
    <w:rsid w:val="006C63E4"/>
    <w:rsid w:val="006C6DDE"/>
    <w:rsid w:val="006D34A9"/>
    <w:rsid w:val="006D3DE6"/>
    <w:rsid w:val="006D630C"/>
    <w:rsid w:val="006D75E6"/>
    <w:rsid w:val="006D77AB"/>
    <w:rsid w:val="006E09F7"/>
    <w:rsid w:val="006E153E"/>
    <w:rsid w:val="006E25E8"/>
    <w:rsid w:val="006E2EF1"/>
    <w:rsid w:val="006E349D"/>
    <w:rsid w:val="006E3ACF"/>
    <w:rsid w:val="006E5C2B"/>
    <w:rsid w:val="006E7435"/>
    <w:rsid w:val="006E7C7F"/>
    <w:rsid w:val="006F166E"/>
    <w:rsid w:val="006F2267"/>
    <w:rsid w:val="006F2D30"/>
    <w:rsid w:val="006F326D"/>
    <w:rsid w:val="006F3D15"/>
    <w:rsid w:val="006F47FA"/>
    <w:rsid w:val="006F53B0"/>
    <w:rsid w:val="006F6DF3"/>
    <w:rsid w:val="00700206"/>
    <w:rsid w:val="007005DF"/>
    <w:rsid w:val="00700AFC"/>
    <w:rsid w:val="0070150B"/>
    <w:rsid w:val="00701610"/>
    <w:rsid w:val="00701F3D"/>
    <w:rsid w:val="00701FC4"/>
    <w:rsid w:val="00702D79"/>
    <w:rsid w:val="00703132"/>
    <w:rsid w:val="00703BFF"/>
    <w:rsid w:val="00704769"/>
    <w:rsid w:val="00704AB7"/>
    <w:rsid w:val="007065B7"/>
    <w:rsid w:val="0070703A"/>
    <w:rsid w:val="00707281"/>
    <w:rsid w:val="007076C2"/>
    <w:rsid w:val="00710DC5"/>
    <w:rsid w:val="00711D36"/>
    <w:rsid w:val="00712338"/>
    <w:rsid w:val="007140FB"/>
    <w:rsid w:val="00716A25"/>
    <w:rsid w:val="00720263"/>
    <w:rsid w:val="007218F2"/>
    <w:rsid w:val="00721D41"/>
    <w:rsid w:val="00722C1F"/>
    <w:rsid w:val="00722DA7"/>
    <w:rsid w:val="00723157"/>
    <w:rsid w:val="00723DBB"/>
    <w:rsid w:val="00723F16"/>
    <w:rsid w:val="00724029"/>
    <w:rsid w:val="0072469A"/>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E28"/>
    <w:rsid w:val="00747F43"/>
    <w:rsid w:val="00750F12"/>
    <w:rsid w:val="007510F6"/>
    <w:rsid w:val="00752D91"/>
    <w:rsid w:val="0075353D"/>
    <w:rsid w:val="00753975"/>
    <w:rsid w:val="00753AE1"/>
    <w:rsid w:val="007541DF"/>
    <w:rsid w:val="007545C9"/>
    <w:rsid w:val="0075703F"/>
    <w:rsid w:val="0075762D"/>
    <w:rsid w:val="007612A6"/>
    <w:rsid w:val="00761CC5"/>
    <w:rsid w:val="00762162"/>
    <w:rsid w:val="007625A4"/>
    <w:rsid w:val="00762CB8"/>
    <w:rsid w:val="00764F22"/>
    <w:rsid w:val="007656E2"/>
    <w:rsid w:val="007659E5"/>
    <w:rsid w:val="007706BE"/>
    <w:rsid w:val="00771351"/>
    <w:rsid w:val="00771AD5"/>
    <w:rsid w:val="0077372C"/>
    <w:rsid w:val="007742B7"/>
    <w:rsid w:val="007746B4"/>
    <w:rsid w:val="00774DBC"/>
    <w:rsid w:val="00780D71"/>
    <w:rsid w:val="00782340"/>
    <w:rsid w:val="0078319C"/>
    <w:rsid w:val="00783534"/>
    <w:rsid w:val="00785158"/>
    <w:rsid w:val="00785B18"/>
    <w:rsid w:val="00787A76"/>
    <w:rsid w:val="00787A90"/>
    <w:rsid w:val="0079066D"/>
    <w:rsid w:val="00790730"/>
    <w:rsid w:val="00791272"/>
    <w:rsid w:val="007913F6"/>
    <w:rsid w:val="00792212"/>
    <w:rsid w:val="00792F1C"/>
    <w:rsid w:val="00794475"/>
    <w:rsid w:val="00795EC8"/>
    <w:rsid w:val="007969CF"/>
    <w:rsid w:val="0079738C"/>
    <w:rsid w:val="007A0A96"/>
    <w:rsid w:val="007A0C98"/>
    <w:rsid w:val="007A1170"/>
    <w:rsid w:val="007A146A"/>
    <w:rsid w:val="007A21D1"/>
    <w:rsid w:val="007A2292"/>
    <w:rsid w:val="007A3485"/>
    <w:rsid w:val="007A4D2D"/>
    <w:rsid w:val="007A5A0C"/>
    <w:rsid w:val="007A6B8F"/>
    <w:rsid w:val="007B1454"/>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4D2"/>
    <w:rsid w:val="007C17A8"/>
    <w:rsid w:val="007C2C06"/>
    <w:rsid w:val="007C2F05"/>
    <w:rsid w:val="007C39CE"/>
    <w:rsid w:val="007C5285"/>
    <w:rsid w:val="007C63BF"/>
    <w:rsid w:val="007C6AB4"/>
    <w:rsid w:val="007C7126"/>
    <w:rsid w:val="007C7751"/>
    <w:rsid w:val="007C7771"/>
    <w:rsid w:val="007D1263"/>
    <w:rsid w:val="007D14CA"/>
    <w:rsid w:val="007D19BE"/>
    <w:rsid w:val="007D2FD3"/>
    <w:rsid w:val="007D437B"/>
    <w:rsid w:val="007D44A7"/>
    <w:rsid w:val="007D5165"/>
    <w:rsid w:val="007D6F04"/>
    <w:rsid w:val="007D7E9C"/>
    <w:rsid w:val="007E1B77"/>
    <w:rsid w:val="007E1BC8"/>
    <w:rsid w:val="007E1F0A"/>
    <w:rsid w:val="007E3062"/>
    <w:rsid w:val="007E3C64"/>
    <w:rsid w:val="007E51D6"/>
    <w:rsid w:val="007E5A99"/>
    <w:rsid w:val="007E6A61"/>
    <w:rsid w:val="007E7DC1"/>
    <w:rsid w:val="007F0664"/>
    <w:rsid w:val="007F174A"/>
    <w:rsid w:val="007F1F2B"/>
    <w:rsid w:val="007F2606"/>
    <w:rsid w:val="007F3DB0"/>
    <w:rsid w:val="007F4D3D"/>
    <w:rsid w:val="007F54EA"/>
    <w:rsid w:val="007F66B9"/>
    <w:rsid w:val="00801C80"/>
    <w:rsid w:val="00801CE4"/>
    <w:rsid w:val="00803284"/>
    <w:rsid w:val="008038AD"/>
    <w:rsid w:val="00803CA6"/>
    <w:rsid w:val="008045FB"/>
    <w:rsid w:val="008048D1"/>
    <w:rsid w:val="00804A9E"/>
    <w:rsid w:val="00805091"/>
    <w:rsid w:val="00805F17"/>
    <w:rsid w:val="00806642"/>
    <w:rsid w:val="00810896"/>
    <w:rsid w:val="00811E78"/>
    <w:rsid w:val="00811F87"/>
    <w:rsid w:val="00812F97"/>
    <w:rsid w:val="00812FA4"/>
    <w:rsid w:val="00813F60"/>
    <w:rsid w:val="008149F6"/>
    <w:rsid w:val="008151CA"/>
    <w:rsid w:val="00815D4A"/>
    <w:rsid w:val="00817450"/>
    <w:rsid w:val="00820138"/>
    <w:rsid w:val="00821056"/>
    <w:rsid w:val="00821178"/>
    <w:rsid w:val="0082172A"/>
    <w:rsid w:val="00821E64"/>
    <w:rsid w:val="00822410"/>
    <w:rsid w:val="00822D63"/>
    <w:rsid w:val="008241A3"/>
    <w:rsid w:val="00824CAE"/>
    <w:rsid w:val="008254B7"/>
    <w:rsid w:val="00827409"/>
    <w:rsid w:val="00827884"/>
    <w:rsid w:val="00827FDC"/>
    <w:rsid w:val="0083049F"/>
    <w:rsid w:val="00831EAB"/>
    <w:rsid w:val="00832165"/>
    <w:rsid w:val="00834C85"/>
    <w:rsid w:val="008356FF"/>
    <w:rsid w:val="0083668F"/>
    <w:rsid w:val="008369B1"/>
    <w:rsid w:val="00836BEE"/>
    <w:rsid w:val="008400BD"/>
    <w:rsid w:val="00840711"/>
    <w:rsid w:val="00840780"/>
    <w:rsid w:val="00842EE7"/>
    <w:rsid w:val="0084352F"/>
    <w:rsid w:val="00843752"/>
    <w:rsid w:val="00843B83"/>
    <w:rsid w:val="00843C00"/>
    <w:rsid w:val="0084500A"/>
    <w:rsid w:val="008456B3"/>
    <w:rsid w:val="00845C1F"/>
    <w:rsid w:val="00845D38"/>
    <w:rsid w:val="00846BC6"/>
    <w:rsid w:val="00851CC4"/>
    <w:rsid w:val="00852219"/>
    <w:rsid w:val="008527CA"/>
    <w:rsid w:val="008530CC"/>
    <w:rsid w:val="00857C86"/>
    <w:rsid w:val="0086173D"/>
    <w:rsid w:val="00862BB6"/>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E7"/>
    <w:rsid w:val="00883EF2"/>
    <w:rsid w:val="00883FE3"/>
    <w:rsid w:val="0088627F"/>
    <w:rsid w:val="0088718A"/>
    <w:rsid w:val="00887458"/>
    <w:rsid w:val="0089053B"/>
    <w:rsid w:val="008913DB"/>
    <w:rsid w:val="00891A91"/>
    <w:rsid w:val="00891C1E"/>
    <w:rsid w:val="00891CCA"/>
    <w:rsid w:val="00892191"/>
    <w:rsid w:val="00892E05"/>
    <w:rsid w:val="00895EED"/>
    <w:rsid w:val="00896088"/>
    <w:rsid w:val="00896B16"/>
    <w:rsid w:val="0089774F"/>
    <w:rsid w:val="00897D75"/>
    <w:rsid w:val="008A115B"/>
    <w:rsid w:val="008A14AF"/>
    <w:rsid w:val="008A1D50"/>
    <w:rsid w:val="008A23F4"/>
    <w:rsid w:val="008A2988"/>
    <w:rsid w:val="008A4B53"/>
    <w:rsid w:val="008A4B81"/>
    <w:rsid w:val="008A58C7"/>
    <w:rsid w:val="008A5C73"/>
    <w:rsid w:val="008A64BE"/>
    <w:rsid w:val="008A736E"/>
    <w:rsid w:val="008A74AB"/>
    <w:rsid w:val="008B1FD5"/>
    <w:rsid w:val="008B4363"/>
    <w:rsid w:val="008B4FBD"/>
    <w:rsid w:val="008B5203"/>
    <w:rsid w:val="008B52DD"/>
    <w:rsid w:val="008B6029"/>
    <w:rsid w:val="008B65BB"/>
    <w:rsid w:val="008B69B1"/>
    <w:rsid w:val="008B6C1B"/>
    <w:rsid w:val="008B7004"/>
    <w:rsid w:val="008B76DB"/>
    <w:rsid w:val="008B7D9C"/>
    <w:rsid w:val="008C1260"/>
    <w:rsid w:val="008C127F"/>
    <w:rsid w:val="008C201E"/>
    <w:rsid w:val="008C21CF"/>
    <w:rsid w:val="008C3FBC"/>
    <w:rsid w:val="008C4E2E"/>
    <w:rsid w:val="008C6568"/>
    <w:rsid w:val="008C65B6"/>
    <w:rsid w:val="008C65F4"/>
    <w:rsid w:val="008C6674"/>
    <w:rsid w:val="008D0E90"/>
    <w:rsid w:val="008D1D7D"/>
    <w:rsid w:val="008D2147"/>
    <w:rsid w:val="008D2B6F"/>
    <w:rsid w:val="008D364F"/>
    <w:rsid w:val="008D6225"/>
    <w:rsid w:val="008D6A40"/>
    <w:rsid w:val="008D7F84"/>
    <w:rsid w:val="008E04C7"/>
    <w:rsid w:val="008E1326"/>
    <w:rsid w:val="008E2410"/>
    <w:rsid w:val="008E36AA"/>
    <w:rsid w:val="008E6382"/>
    <w:rsid w:val="008E67F0"/>
    <w:rsid w:val="008E7F23"/>
    <w:rsid w:val="008F01BC"/>
    <w:rsid w:val="008F02C1"/>
    <w:rsid w:val="008F0335"/>
    <w:rsid w:val="008F06CD"/>
    <w:rsid w:val="008F0BDA"/>
    <w:rsid w:val="008F0BEF"/>
    <w:rsid w:val="008F14AF"/>
    <w:rsid w:val="008F14B9"/>
    <w:rsid w:val="008F2A63"/>
    <w:rsid w:val="008F4401"/>
    <w:rsid w:val="008F5F40"/>
    <w:rsid w:val="008F657F"/>
    <w:rsid w:val="008F69FC"/>
    <w:rsid w:val="008F6C61"/>
    <w:rsid w:val="008F73CD"/>
    <w:rsid w:val="008F7EA2"/>
    <w:rsid w:val="00901F83"/>
    <w:rsid w:val="00902F35"/>
    <w:rsid w:val="00903DD6"/>
    <w:rsid w:val="00904D37"/>
    <w:rsid w:val="00907400"/>
    <w:rsid w:val="009076D4"/>
    <w:rsid w:val="00910808"/>
    <w:rsid w:val="00910827"/>
    <w:rsid w:val="00911A6A"/>
    <w:rsid w:val="00911FFB"/>
    <w:rsid w:val="00913297"/>
    <w:rsid w:val="009135F5"/>
    <w:rsid w:val="00913DE7"/>
    <w:rsid w:val="0091448F"/>
    <w:rsid w:val="00914886"/>
    <w:rsid w:val="009175F7"/>
    <w:rsid w:val="00920172"/>
    <w:rsid w:val="009205CA"/>
    <w:rsid w:val="00920BDB"/>
    <w:rsid w:val="00921547"/>
    <w:rsid w:val="0092165D"/>
    <w:rsid w:val="009220A1"/>
    <w:rsid w:val="009235A1"/>
    <w:rsid w:val="00923BE8"/>
    <w:rsid w:val="009244D3"/>
    <w:rsid w:val="00925405"/>
    <w:rsid w:val="009254AC"/>
    <w:rsid w:val="00926866"/>
    <w:rsid w:val="0093089B"/>
    <w:rsid w:val="009309A0"/>
    <w:rsid w:val="00931A94"/>
    <w:rsid w:val="00933514"/>
    <w:rsid w:val="00934474"/>
    <w:rsid w:val="0093545B"/>
    <w:rsid w:val="009357A8"/>
    <w:rsid w:val="0093600E"/>
    <w:rsid w:val="009369F8"/>
    <w:rsid w:val="00937989"/>
    <w:rsid w:val="00937D51"/>
    <w:rsid w:val="00940033"/>
    <w:rsid w:val="009413F6"/>
    <w:rsid w:val="00941F93"/>
    <w:rsid w:val="0094230B"/>
    <w:rsid w:val="009435D7"/>
    <w:rsid w:val="00943676"/>
    <w:rsid w:val="009444FB"/>
    <w:rsid w:val="00944569"/>
    <w:rsid w:val="00944B14"/>
    <w:rsid w:val="00944C1D"/>
    <w:rsid w:val="00946897"/>
    <w:rsid w:val="00947FEF"/>
    <w:rsid w:val="0095016D"/>
    <w:rsid w:val="0095096E"/>
    <w:rsid w:val="009510B5"/>
    <w:rsid w:val="009512ED"/>
    <w:rsid w:val="00951880"/>
    <w:rsid w:val="0095231D"/>
    <w:rsid w:val="00955B2D"/>
    <w:rsid w:val="00956311"/>
    <w:rsid w:val="00956746"/>
    <w:rsid w:val="009613E2"/>
    <w:rsid w:val="00961DC7"/>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1FD"/>
    <w:rsid w:val="0097694C"/>
    <w:rsid w:val="00976C90"/>
    <w:rsid w:val="00976CAE"/>
    <w:rsid w:val="00977E29"/>
    <w:rsid w:val="00977F7E"/>
    <w:rsid w:val="009820ED"/>
    <w:rsid w:val="00983996"/>
    <w:rsid w:val="009839E5"/>
    <w:rsid w:val="00983C93"/>
    <w:rsid w:val="009845CA"/>
    <w:rsid w:val="009848E6"/>
    <w:rsid w:val="0098522B"/>
    <w:rsid w:val="00985E2D"/>
    <w:rsid w:val="009860DB"/>
    <w:rsid w:val="00987631"/>
    <w:rsid w:val="00987AC6"/>
    <w:rsid w:val="009901CA"/>
    <w:rsid w:val="00990B0D"/>
    <w:rsid w:val="00991AA8"/>
    <w:rsid w:val="00991C4B"/>
    <w:rsid w:val="009927F3"/>
    <w:rsid w:val="0099294E"/>
    <w:rsid w:val="00992B85"/>
    <w:rsid w:val="00994027"/>
    <w:rsid w:val="00994D2C"/>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EE9"/>
    <w:rsid w:val="009B550D"/>
    <w:rsid w:val="009B5EB1"/>
    <w:rsid w:val="009B67E2"/>
    <w:rsid w:val="009B7F36"/>
    <w:rsid w:val="009C05FD"/>
    <w:rsid w:val="009C1121"/>
    <w:rsid w:val="009C1762"/>
    <w:rsid w:val="009C1CD6"/>
    <w:rsid w:val="009C2BC9"/>
    <w:rsid w:val="009C2FBD"/>
    <w:rsid w:val="009C3596"/>
    <w:rsid w:val="009C4E42"/>
    <w:rsid w:val="009C6312"/>
    <w:rsid w:val="009C65C0"/>
    <w:rsid w:val="009C6C90"/>
    <w:rsid w:val="009C6E43"/>
    <w:rsid w:val="009D05C5"/>
    <w:rsid w:val="009D178E"/>
    <w:rsid w:val="009D1EEC"/>
    <w:rsid w:val="009D1EEF"/>
    <w:rsid w:val="009D3A3A"/>
    <w:rsid w:val="009D4299"/>
    <w:rsid w:val="009D56D8"/>
    <w:rsid w:val="009D6F12"/>
    <w:rsid w:val="009E00A8"/>
    <w:rsid w:val="009E0292"/>
    <w:rsid w:val="009E0A55"/>
    <w:rsid w:val="009E1F91"/>
    <w:rsid w:val="009E219F"/>
    <w:rsid w:val="009E2825"/>
    <w:rsid w:val="009E3AE6"/>
    <w:rsid w:val="009E3B00"/>
    <w:rsid w:val="009E50F7"/>
    <w:rsid w:val="009E5331"/>
    <w:rsid w:val="009E6603"/>
    <w:rsid w:val="009E7950"/>
    <w:rsid w:val="009F0540"/>
    <w:rsid w:val="009F064A"/>
    <w:rsid w:val="009F24E3"/>
    <w:rsid w:val="009F259A"/>
    <w:rsid w:val="009F3904"/>
    <w:rsid w:val="009F3FBA"/>
    <w:rsid w:val="009F4ED6"/>
    <w:rsid w:val="009F5A16"/>
    <w:rsid w:val="009F66C9"/>
    <w:rsid w:val="009F6CAA"/>
    <w:rsid w:val="009F73E0"/>
    <w:rsid w:val="00A00B9E"/>
    <w:rsid w:val="00A013C6"/>
    <w:rsid w:val="00A01777"/>
    <w:rsid w:val="00A01CCC"/>
    <w:rsid w:val="00A0223F"/>
    <w:rsid w:val="00A02F21"/>
    <w:rsid w:val="00A06336"/>
    <w:rsid w:val="00A06EF8"/>
    <w:rsid w:val="00A0726D"/>
    <w:rsid w:val="00A07503"/>
    <w:rsid w:val="00A104C0"/>
    <w:rsid w:val="00A111A0"/>
    <w:rsid w:val="00A12FBB"/>
    <w:rsid w:val="00A138C2"/>
    <w:rsid w:val="00A14EEF"/>
    <w:rsid w:val="00A15C48"/>
    <w:rsid w:val="00A1622C"/>
    <w:rsid w:val="00A169A7"/>
    <w:rsid w:val="00A16E26"/>
    <w:rsid w:val="00A20853"/>
    <w:rsid w:val="00A20A4C"/>
    <w:rsid w:val="00A20DD7"/>
    <w:rsid w:val="00A21EBA"/>
    <w:rsid w:val="00A21F91"/>
    <w:rsid w:val="00A2200A"/>
    <w:rsid w:val="00A228C3"/>
    <w:rsid w:val="00A22CCC"/>
    <w:rsid w:val="00A22D17"/>
    <w:rsid w:val="00A247B3"/>
    <w:rsid w:val="00A24A10"/>
    <w:rsid w:val="00A256A4"/>
    <w:rsid w:val="00A26F8E"/>
    <w:rsid w:val="00A27D92"/>
    <w:rsid w:val="00A30AE5"/>
    <w:rsid w:val="00A31242"/>
    <w:rsid w:val="00A316C7"/>
    <w:rsid w:val="00A31C7C"/>
    <w:rsid w:val="00A3222A"/>
    <w:rsid w:val="00A32EFF"/>
    <w:rsid w:val="00A33FF3"/>
    <w:rsid w:val="00A34673"/>
    <w:rsid w:val="00A348BC"/>
    <w:rsid w:val="00A36103"/>
    <w:rsid w:val="00A371F7"/>
    <w:rsid w:val="00A37C90"/>
    <w:rsid w:val="00A403BC"/>
    <w:rsid w:val="00A42504"/>
    <w:rsid w:val="00A42ED0"/>
    <w:rsid w:val="00A43067"/>
    <w:rsid w:val="00A443CC"/>
    <w:rsid w:val="00A44548"/>
    <w:rsid w:val="00A44756"/>
    <w:rsid w:val="00A4545F"/>
    <w:rsid w:val="00A46281"/>
    <w:rsid w:val="00A473BE"/>
    <w:rsid w:val="00A474D0"/>
    <w:rsid w:val="00A478B7"/>
    <w:rsid w:val="00A47E23"/>
    <w:rsid w:val="00A47EEE"/>
    <w:rsid w:val="00A51005"/>
    <w:rsid w:val="00A51F83"/>
    <w:rsid w:val="00A52641"/>
    <w:rsid w:val="00A53686"/>
    <w:rsid w:val="00A53A20"/>
    <w:rsid w:val="00A5482F"/>
    <w:rsid w:val="00A54FBD"/>
    <w:rsid w:val="00A55DBE"/>
    <w:rsid w:val="00A5699A"/>
    <w:rsid w:val="00A574EF"/>
    <w:rsid w:val="00A600CA"/>
    <w:rsid w:val="00A61AE0"/>
    <w:rsid w:val="00A62954"/>
    <w:rsid w:val="00A63152"/>
    <w:rsid w:val="00A63650"/>
    <w:rsid w:val="00A63BF8"/>
    <w:rsid w:val="00A642D3"/>
    <w:rsid w:val="00A6457E"/>
    <w:rsid w:val="00A6486D"/>
    <w:rsid w:val="00A6585C"/>
    <w:rsid w:val="00A65996"/>
    <w:rsid w:val="00A66077"/>
    <w:rsid w:val="00A667A7"/>
    <w:rsid w:val="00A66A30"/>
    <w:rsid w:val="00A672D5"/>
    <w:rsid w:val="00A7083F"/>
    <w:rsid w:val="00A70FDA"/>
    <w:rsid w:val="00A712F7"/>
    <w:rsid w:val="00A715A8"/>
    <w:rsid w:val="00A719F5"/>
    <w:rsid w:val="00A71D32"/>
    <w:rsid w:val="00A71D4B"/>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291"/>
    <w:rsid w:val="00A908CB"/>
    <w:rsid w:val="00A90EB7"/>
    <w:rsid w:val="00A90F4F"/>
    <w:rsid w:val="00A923B8"/>
    <w:rsid w:val="00A92AC0"/>
    <w:rsid w:val="00A93671"/>
    <w:rsid w:val="00A93740"/>
    <w:rsid w:val="00A938AF"/>
    <w:rsid w:val="00A93AC0"/>
    <w:rsid w:val="00A95464"/>
    <w:rsid w:val="00A96849"/>
    <w:rsid w:val="00AA063E"/>
    <w:rsid w:val="00AA06CD"/>
    <w:rsid w:val="00AA09DA"/>
    <w:rsid w:val="00AA14EE"/>
    <w:rsid w:val="00AA35C5"/>
    <w:rsid w:val="00AA381F"/>
    <w:rsid w:val="00AA406C"/>
    <w:rsid w:val="00AA68A1"/>
    <w:rsid w:val="00AA74BB"/>
    <w:rsid w:val="00AB1632"/>
    <w:rsid w:val="00AB4349"/>
    <w:rsid w:val="00AB5736"/>
    <w:rsid w:val="00AB62CD"/>
    <w:rsid w:val="00AB68B1"/>
    <w:rsid w:val="00AB6A7B"/>
    <w:rsid w:val="00AB6DE4"/>
    <w:rsid w:val="00AB6F87"/>
    <w:rsid w:val="00AC0757"/>
    <w:rsid w:val="00AC0B63"/>
    <w:rsid w:val="00AC0ED4"/>
    <w:rsid w:val="00AC13BD"/>
    <w:rsid w:val="00AC230B"/>
    <w:rsid w:val="00AC2669"/>
    <w:rsid w:val="00AC37C8"/>
    <w:rsid w:val="00AC634A"/>
    <w:rsid w:val="00AC7D48"/>
    <w:rsid w:val="00AD0BC7"/>
    <w:rsid w:val="00AD2645"/>
    <w:rsid w:val="00AD47D7"/>
    <w:rsid w:val="00AD5A66"/>
    <w:rsid w:val="00AD6553"/>
    <w:rsid w:val="00AD75E4"/>
    <w:rsid w:val="00AD794D"/>
    <w:rsid w:val="00AE19DD"/>
    <w:rsid w:val="00AE1D6E"/>
    <w:rsid w:val="00AE25E7"/>
    <w:rsid w:val="00AE2ABB"/>
    <w:rsid w:val="00AE2DAA"/>
    <w:rsid w:val="00AE2DB8"/>
    <w:rsid w:val="00AE36CA"/>
    <w:rsid w:val="00AE500B"/>
    <w:rsid w:val="00AE56CC"/>
    <w:rsid w:val="00AE6E5A"/>
    <w:rsid w:val="00AE7004"/>
    <w:rsid w:val="00AE76C3"/>
    <w:rsid w:val="00AF040A"/>
    <w:rsid w:val="00AF203D"/>
    <w:rsid w:val="00AF489C"/>
    <w:rsid w:val="00AF4E05"/>
    <w:rsid w:val="00AF5F7F"/>
    <w:rsid w:val="00AF614C"/>
    <w:rsid w:val="00AF7AC1"/>
    <w:rsid w:val="00AF7C48"/>
    <w:rsid w:val="00AF7CAA"/>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4F88"/>
    <w:rsid w:val="00B154E2"/>
    <w:rsid w:val="00B165DB"/>
    <w:rsid w:val="00B16FD2"/>
    <w:rsid w:val="00B1702B"/>
    <w:rsid w:val="00B20A96"/>
    <w:rsid w:val="00B22FAE"/>
    <w:rsid w:val="00B23DB2"/>
    <w:rsid w:val="00B241AF"/>
    <w:rsid w:val="00B27831"/>
    <w:rsid w:val="00B27F57"/>
    <w:rsid w:val="00B3084E"/>
    <w:rsid w:val="00B30852"/>
    <w:rsid w:val="00B31C62"/>
    <w:rsid w:val="00B32391"/>
    <w:rsid w:val="00B33C61"/>
    <w:rsid w:val="00B346DC"/>
    <w:rsid w:val="00B352D2"/>
    <w:rsid w:val="00B35536"/>
    <w:rsid w:val="00B357E8"/>
    <w:rsid w:val="00B35A0F"/>
    <w:rsid w:val="00B35BC1"/>
    <w:rsid w:val="00B36554"/>
    <w:rsid w:val="00B36BAE"/>
    <w:rsid w:val="00B36C9D"/>
    <w:rsid w:val="00B36DF0"/>
    <w:rsid w:val="00B37A51"/>
    <w:rsid w:val="00B41674"/>
    <w:rsid w:val="00B4174F"/>
    <w:rsid w:val="00B4207F"/>
    <w:rsid w:val="00B425A6"/>
    <w:rsid w:val="00B42A00"/>
    <w:rsid w:val="00B42B71"/>
    <w:rsid w:val="00B43BD7"/>
    <w:rsid w:val="00B43F40"/>
    <w:rsid w:val="00B4512C"/>
    <w:rsid w:val="00B454A4"/>
    <w:rsid w:val="00B45FA6"/>
    <w:rsid w:val="00B465EC"/>
    <w:rsid w:val="00B46ABA"/>
    <w:rsid w:val="00B47E55"/>
    <w:rsid w:val="00B502C4"/>
    <w:rsid w:val="00B510BE"/>
    <w:rsid w:val="00B51C0C"/>
    <w:rsid w:val="00B5243C"/>
    <w:rsid w:val="00B52A4A"/>
    <w:rsid w:val="00B54294"/>
    <w:rsid w:val="00B5453C"/>
    <w:rsid w:val="00B54736"/>
    <w:rsid w:val="00B548F8"/>
    <w:rsid w:val="00B54B0C"/>
    <w:rsid w:val="00B54B84"/>
    <w:rsid w:val="00B54BAE"/>
    <w:rsid w:val="00B5530A"/>
    <w:rsid w:val="00B5607F"/>
    <w:rsid w:val="00B56917"/>
    <w:rsid w:val="00B57101"/>
    <w:rsid w:val="00B57327"/>
    <w:rsid w:val="00B60259"/>
    <w:rsid w:val="00B61180"/>
    <w:rsid w:val="00B61B91"/>
    <w:rsid w:val="00B61CA9"/>
    <w:rsid w:val="00B634A2"/>
    <w:rsid w:val="00B63842"/>
    <w:rsid w:val="00B63A5F"/>
    <w:rsid w:val="00B645D9"/>
    <w:rsid w:val="00B655CD"/>
    <w:rsid w:val="00B65C83"/>
    <w:rsid w:val="00B70431"/>
    <w:rsid w:val="00B70639"/>
    <w:rsid w:val="00B70CD7"/>
    <w:rsid w:val="00B715BF"/>
    <w:rsid w:val="00B71AAA"/>
    <w:rsid w:val="00B72385"/>
    <w:rsid w:val="00B728DB"/>
    <w:rsid w:val="00B73496"/>
    <w:rsid w:val="00B74282"/>
    <w:rsid w:val="00B76269"/>
    <w:rsid w:val="00B76BE1"/>
    <w:rsid w:val="00B76D93"/>
    <w:rsid w:val="00B77125"/>
    <w:rsid w:val="00B824CA"/>
    <w:rsid w:val="00B83212"/>
    <w:rsid w:val="00B8365B"/>
    <w:rsid w:val="00B8478F"/>
    <w:rsid w:val="00B85E16"/>
    <w:rsid w:val="00B86C4B"/>
    <w:rsid w:val="00B871B6"/>
    <w:rsid w:val="00B875B6"/>
    <w:rsid w:val="00B91DBF"/>
    <w:rsid w:val="00B93631"/>
    <w:rsid w:val="00B93845"/>
    <w:rsid w:val="00B9399E"/>
    <w:rsid w:val="00B94436"/>
    <w:rsid w:val="00B94FCA"/>
    <w:rsid w:val="00B96ADB"/>
    <w:rsid w:val="00B975D9"/>
    <w:rsid w:val="00BA00BD"/>
    <w:rsid w:val="00BA0450"/>
    <w:rsid w:val="00BA045A"/>
    <w:rsid w:val="00BA3B10"/>
    <w:rsid w:val="00BA3F14"/>
    <w:rsid w:val="00BA4F3A"/>
    <w:rsid w:val="00BA5A5C"/>
    <w:rsid w:val="00BA5E4E"/>
    <w:rsid w:val="00BA63D7"/>
    <w:rsid w:val="00BA6FF1"/>
    <w:rsid w:val="00BB052C"/>
    <w:rsid w:val="00BB0B40"/>
    <w:rsid w:val="00BB1238"/>
    <w:rsid w:val="00BB27C2"/>
    <w:rsid w:val="00BB287E"/>
    <w:rsid w:val="00BB3EA1"/>
    <w:rsid w:val="00BB42EE"/>
    <w:rsid w:val="00BB6FB0"/>
    <w:rsid w:val="00BC1318"/>
    <w:rsid w:val="00BC27C8"/>
    <w:rsid w:val="00BC29DD"/>
    <w:rsid w:val="00BC2BB7"/>
    <w:rsid w:val="00BC43A2"/>
    <w:rsid w:val="00BC49EE"/>
    <w:rsid w:val="00BC4B72"/>
    <w:rsid w:val="00BC505C"/>
    <w:rsid w:val="00BC73E1"/>
    <w:rsid w:val="00BD0EF5"/>
    <w:rsid w:val="00BD1AC5"/>
    <w:rsid w:val="00BD26CD"/>
    <w:rsid w:val="00BD2CCB"/>
    <w:rsid w:val="00BD59CB"/>
    <w:rsid w:val="00BD5D16"/>
    <w:rsid w:val="00BD6C61"/>
    <w:rsid w:val="00BD6E85"/>
    <w:rsid w:val="00BD783C"/>
    <w:rsid w:val="00BE01FB"/>
    <w:rsid w:val="00BE04DA"/>
    <w:rsid w:val="00BE062D"/>
    <w:rsid w:val="00BE0E10"/>
    <w:rsid w:val="00BE0FF4"/>
    <w:rsid w:val="00BE1195"/>
    <w:rsid w:val="00BE1821"/>
    <w:rsid w:val="00BE1D94"/>
    <w:rsid w:val="00BE4077"/>
    <w:rsid w:val="00BE5C9A"/>
    <w:rsid w:val="00BE631D"/>
    <w:rsid w:val="00BE6F1B"/>
    <w:rsid w:val="00BE7B7F"/>
    <w:rsid w:val="00BF0FF9"/>
    <w:rsid w:val="00BF1922"/>
    <w:rsid w:val="00BF2A3A"/>
    <w:rsid w:val="00BF3A53"/>
    <w:rsid w:val="00BF3B55"/>
    <w:rsid w:val="00BF4421"/>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64C"/>
    <w:rsid w:val="00C10723"/>
    <w:rsid w:val="00C10E85"/>
    <w:rsid w:val="00C11808"/>
    <w:rsid w:val="00C13C4C"/>
    <w:rsid w:val="00C15AB8"/>
    <w:rsid w:val="00C167E3"/>
    <w:rsid w:val="00C16976"/>
    <w:rsid w:val="00C207C9"/>
    <w:rsid w:val="00C20C80"/>
    <w:rsid w:val="00C20CEF"/>
    <w:rsid w:val="00C20EA5"/>
    <w:rsid w:val="00C21F52"/>
    <w:rsid w:val="00C2213C"/>
    <w:rsid w:val="00C229FA"/>
    <w:rsid w:val="00C22E0F"/>
    <w:rsid w:val="00C24142"/>
    <w:rsid w:val="00C244DC"/>
    <w:rsid w:val="00C25CB5"/>
    <w:rsid w:val="00C26719"/>
    <w:rsid w:val="00C3144E"/>
    <w:rsid w:val="00C31911"/>
    <w:rsid w:val="00C32775"/>
    <w:rsid w:val="00C339E1"/>
    <w:rsid w:val="00C33BAA"/>
    <w:rsid w:val="00C35B29"/>
    <w:rsid w:val="00C36255"/>
    <w:rsid w:val="00C36FD6"/>
    <w:rsid w:val="00C404F4"/>
    <w:rsid w:val="00C412D6"/>
    <w:rsid w:val="00C41484"/>
    <w:rsid w:val="00C424AC"/>
    <w:rsid w:val="00C4250C"/>
    <w:rsid w:val="00C428BE"/>
    <w:rsid w:val="00C431AC"/>
    <w:rsid w:val="00C46734"/>
    <w:rsid w:val="00C467E6"/>
    <w:rsid w:val="00C46EC5"/>
    <w:rsid w:val="00C50E3F"/>
    <w:rsid w:val="00C519D4"/>
    <w:rsid w:val="00C529E4"/>
    <w:rsid w:val="00C52A3C"/>
    <w:rsid w:val="00C533B8"/>
    <w:rsid w:val="00C5340E"/>
    <w:rsid w:val="00C538E0"/>
    <w:rsid w:val="00C53C93"/>
    <w:rsid w:val="00C54894"/>
    <w:rsid w:val="00C56978"/>
    <w:rsid w:val="00C57AC1"/>
    <w:rsid w:val="00C57DFD"/>
    <w:rsid w:val="00C6017B"/>
    <w:rsid w:val="00C604DC"/>
    <w:rsid w:val="00C60C4F"/>
    <w:rsid w:val="00C6130D"/>
    <w:rsid w:val="00C61DE6"/>
    <w:rsid w:val="00C624A1"/>
    <w:rsid w:val="00C62B00"/>
    <w:rsid w:val="00C63783"/>
    <w:rsid w:val="00C65B49"/>
    <w:rsid w:val="00C65E6C"/>
    <w:rsid w:val="00C661EE"/>
    <w:rsid w:val="00C674D7"/>
    <w:rsid w:val="00C715D7"/>
    <w:rsid w:val="00C73794"/>
    <w:rsid w:val="00C74A32"/>
    <w:rsid w:val="00C754D0"/>
    <w:rsid w:val="00C75D4B"/>
    <w:rsid w:val="00C75EB0"/>
    <w:rsid w:val="00C7663B"/>
    <w:rsid w:val="00C76DD0"/>
    <w:rsid w:val="00C80221"/>
    <w:rsid w:val="00C80612"/>
    <w:rsid w:val="00C80756"/>
    <w:rsid w:val="00C83A80"/>
    <w:rsid w:val="00C86884"/>
    <w:rsid w:val="00C87108"/>
    <w:rsid w:val="00C87D63"/>
    <w:rsid w:val="00C9116B"/>
    <w:rsid w:val="00C91669"/>
    <w:rsid w:val="00C9208B"/>
    <w:rsid w:val="00C9366C"/>
    <w:rsid w:val="00C94218"/>
    <w:rsid w:val="00C942E7"/>
    <w:rsid w:val="00C95549"/>
    <w:rsid w:val="00C95BBA"/>
    <w:rsid w:val="00C95F22"/>
    <w:rsid w:val="00C96334"/>
    <w:rsid w:val="00CA09C8"/>
    <w:rsid w:val="00CA101E"/>
    <w:rsid w:val="00CA1E02"/>
    <w:rsid w:val="00CA26B1"/>
    <w:rsid w:val="00CA3532"/>
    <w:rsid w:val="00CA3590"/>
    <w:rsid w:val="00CA4469"/>
    <w:rsid w:val="00CA44E3"/>
    <w:rsid w:val="00CA4D3A"/>
    <w:rsid w:val="00CA6A35"/>
    <w:rsid w:val="00CA6BB0"/>
    <w:rsid w:val="00CB2C41"/>
    <w:rsid w:val="00CB30B5"/>
    <w:rsid w:val="00CB310C"/>
    <w:rsid w:val="00CB3399"/>
    <w:rsid w:val="00CB40EB"/>
    <w:rsid w:val="00CB421B"/>
    <w:rsid w:val="00CB5799"/>
    <w:rsid w:val="00CB5B28"/>
    <w:rsid w:val="00CB6674"/>
    <w:rsid w:val="00CC1799"/>
    <w:rsid w:val="00CC2067"/>
    <w:rsid w:val="00CC431F"/>
    <w:rsid w:val="00CC529B"/>
    <w:rsid w:val="00CC5DD7"/>
    <w:rsid w:val="00CC6700"/>
    <w:rsid w:val="00CC68CB"/>
    <w:rsid w:val="00CC6A03"/>
    <w:rsid w:val="00CC6B83"/>
    <w:rsid w:val="00CC6F9A"/>
    <w:rsid w:val="00CD06D1"/>
    <w:rsid w:val="00CD0979"/>
    <w:rsid w:val="00CD14E1"/>
    <w:rsid w:val="00CD188D"/>
    <w:rsid w:val="00CD1915"/>
    <w:rsid w:val="00CD195C"/>
    <w:rsid w:val="00CD1FBD"/>
    <w:rsid w:val="00CD2627"/>
    <w:rsid w:val="00CD2709"/>
    <w:rsid w:val="00CD2A84"/>
    <w:rsid w:val="00CD50A8"/>
    <w:rsid w:val="00CD5AD1"/>
    <w:rsid w:val="00CD5ADA"/>
    <w:rsid w:val="00CD5B5F"/>
    <w:rsid w:val="00CD5BF1"/>
    <w:rsid w:val="00CD5CE8"/>
    <w:rsid w:val="00CD6D4A"/>
    <w:rsid w:val="00CE06F9"/>
    <w:rsid w:val="00CE0A18"/>
    <w:rsid w:val="00CE11C9"/>
    <w:rsid w:val="00CE2525"/>
    <w:rsid w:val="00CE25F1"/>
    <w:rsid w:val="00CE2EF4"/>
    <w:rsid w:val="00CE37BB"/>
    <w:rsid w:val="00CE3822"/>
    <w:rsid w:val="00CE3C25"/>
    <w:rsid w:val="00CE4C16"/>
    <w:rsid w:val="00CE5BDB"/>
    <w:rsid w:val="00CE69C1"/>
    <w:rsid w:val="00CE736D"/>
    <w:rsid w:val="00CF2163"/>
    <w:rsid w:val="00CF24CA"/>
    <w:rsid w:val="00CF32DA"/>
    <w:rsid w:val="00CF3DA1"/>
    <w:rsid w:val="00CF5E10"/>
    <w:rsid w:val="00CF5FF9"/>
    <w:rsid w:val="00CF6DCD"/>
    <w:rsid w:val="00CF74E7"/>
    <w:rsid w:val="00D00395"/>
    <w:rsid w:val="00D017DD"/>
    <w:rsid w:val="00D03C01"/>
    <w:rsid w:val="00D041BB"/>
    <w:rsid w:val="00D0426C"/>
    <w:rsid w:val="00D04E35"/>
    <w:rsid w:val="00D054C9"/>
    <w:rsid w:val="00D068CA"/>
    <w:rsid w:val="00D06E24"/>
    <w:rsid w:val="00D072C7"/>
    <w:rsid w:val="00D07D6F"/>
    <w:rsid w:val="00D10625"/>
    <w:rsid w:val="00D10928"/>
    <w:rsid w:val="00D11B2C"/>
    <w:rsid w:val="00D1428B"/>
    <w:rsid w:val="00D14A49"/>
    <w:rsid w:val="00D15481"/>
    <w:rsid w:val="00D160AA"/>
    <w:rsid w:val="00D166DF"/>
    <w:rsid w:val="00D171CE"/>
    <w:rsid w:val="00D2004C"/>
    <w:rsid w:val="00D202A1"/>
    <w:rsid w:val="00D20EA1"/>
    <w:rsid w:val="00D21C61"/>
    <w:rsid w:val="00D2236D"/>
    <w:rsid w:val="00D22439"/>
    <w:rsid w:val="00D236A2"/>
    <w:rsid w:val="00D245A7"/>
    <w:rsid w:val="00D26D6B"/>
    <w:rsid w:val="00D2775B"/>
    <w:rsid w:val="00D3114C"/>
    <w:rsid w:val="00D319DD"/>
    <w:rsid w:val="00D33389"/>
    <w:rsid w:val="00D35265"/>
    <w:rsid w:val="00D374E7"/>
    <w:rsid w:val="00D41914"/>
    <w:rsid w:val="00D42C86"/>
    <w:rsid w:val="00D42F0B"/>
    <w:rsid w:val="00D42FAF"/>
    <w:rsid w:val="00D43AF2"/>
    <w:rsid w:val="00D46A1C"/>
    <w:rsid w:val="00D50B23"/>
    <w:rsid w:val="00D52AB1"/>
    <w:rsid w:val="00D5515E"/>
    <w:rsid w:val="00D568D6"/>
    <w:rsid w:val="00D60F88"/>
    <w:rsid w:val="00D61407"/>
    <w:rsid w:val="00D6237D"/>
    <w:rsid w:val="00D625F8"/>
    <w:rsid w:val="00D63620"/>
    <w:rsid w:val="00D648A8"/>
    <w:rsid w:val="00D649DA"/>
    <w:rsid w:val="00D64B22"/>
    <w:rsid w:val="00D654CA"/>
    <w:rsid w:val="00D65598"/>
    <w:rsid w:val="00D671CB"/>
    <w:rsid w:val="00D67713"/>
    <w:rsid w:val="00D67BF7"/>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30BB"/>
    <w:rsid w:val="00D84B95"/>
    <w:rsid w:val="00D8519B"/>
    <w:rsid w:val="00D86054"/>
    <w:rsid w:val="00D860E1"/>
    <w:rsid w:val="00D86300"/>
    <w:rsid w:val="00D86504"/>
    <w:rsid w:val="00D86F81"/>
    <w:rsid w:val="00D8712F"/>
    <w:rsid w:val="00D878EB"/>
    <w:rsid w:val="00D87EFA"/>
    <w:rsid w:val="00D902EB"/>
    <w:rsid w:val="00D90546"/>
    <w:rsid w:val="00D914F4"/>
    <w:rsid w:val="00D93336"/>
    <w:rsid w:val="00D936DC"/>
    <w:rsid w:val="00D978E9"/>
    <w:rsid w:val="00D97DA5"/>
    <w:rsid w:val="00DA07F7"/>
    <w:rsid w:val="00DA1A9E"/>
    <w:rsid w:val="00DA1B76"/>
    <w:rsid w:val="00DA3029"/>
    <w:rsid w:val="00DA3E03"/>
    <w:rsid w:val="00DA64E0"/>
    <w:rsid w:val="00DA7E70"/>
    <w:rsid w:val="00DB07BC"/>
    <w:rsid w:val="00DB0AE0"/>
    <w:rsid w:val="00DB196C"/>
    <w:rsid w:val="00DB19A3"/>
    <w:rsid w:val="00DB22AD"/>
    <w:rsid w:val="00DB27AE"/>
    <w:rsid w:val="00DB29B5"/>
    <w:rsid w:val="00DB3A64"/>
    <w:rsid w:val="00DB41E9"/>
    <w:rsid w:val="00DB4253"/>
    <w:rsid w:val="00DB4991"/>
    <w:rsid w:val="00DB550F"/>
    <w:rsid w:val="00DB5B6D"/>
    <w:rsid w:val="00DB7B88"/>
    <w:rsid w:val="00DC051A"/>
    <w:rsid w:val="00DC05C0"/>
    <w:rsid w:val="00DC0FD4"/>
    <w:rsid w:val="00DC15C7"/>
    <w:rsid w:val="00DC1AC8"/>
    <w:rsid w:val="00DC251C"/>
    <w:rsid w:val="00DC45DF"/>
    <w:rsid w:val="00DC5CD7"/>
    <w:rsid w:val="00DC6072"/>
    <w:rsid w:val="00DC7794"/>
    <w:rsid w:val="00DC77A2"/>
    <w:rsid w:val="00DC7E8A"/>
    <w:rsid w:val="00DD0ABE"/>
    <w:rsid w:val="00DD1223"/>
    <w:rsid w:val="00DD144B"/>
    <w:rsid w:val="00DD2B14"/>
    <w:rsid w:val="00DD3A50"/>
    <w:rsid w:val="00DD48B1"/>
    <w:rsid w:val="00DD4A4D"/>
    <w:rsid w:val="00DD56DF"/>
    <w:rsid w:val="00DD5C5D"/>
    <w:rsid w:val="00DE096E"/>
    <w:rsid w:val="00DE0DEB"/>
    <w:rsid w:val="00DE2281"/>
    <w:rsid w:val="00DE2D12"/>
    <w:rsid w:val="00DE457A"/>
    <w:rsid w:val="00DE4B3C"/>
    <w:rsid w:val="00DE4E27"/>
    <w:rsid w:val="00DE6629"/>
    <w:rsid w:val="00DE6ADB"/>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B8A"/>
    <w:rsid w:val="00E00DC3"/>
    <w:rsid w:val="00E00FB9"/>
    <w:rsid w:val="00E01856"/>
    <w:rsid w:val="00E01CAE"/>
    <w:rsid w:val="00E01E29"/>
    <w:rsid w:val="00E03CC7"/>
    <w:rsid w:val="00E04E4D"/>
    <w:rsid w:val="00E0559A"/>
    <w:rsid w:val="00E0598A"/>
    <w:rsid w:val="00E05E09"/>
    <w:rsid w:val="00E065F4"/>
    <w:rsid w:val="00E07D2A"/>
    <w:rsid w:val="00E10905"/>
    <w:rsid w:val="00E17D76"/>
    <w:rsid w:val="00E2007B"/>
    <w:rsid w:val="00E200F4"/>
    <w:rsid w:val="00E204A0"/>
    <w:rsid w:val="00E20550"/>
    <w:rsid w:val="00E20B79"/>
    <w:rsid w:val="00E22087"/>
    <w:rsid w:val="00E22097"/>
    <w:rsid w:val="00E228A1"/>
    <w:rsid w:val="00E24724"/>
    <w:rsid w:val="00E249A6"/>
    <w:rsid w:val="00E25B9B"/>
    <w:rsid w:val="00E2673C"/>
    <w:rsid w:val="00E272C0"/>
    <w:rsid w:val="00E27692"/>
    <w:rsid w:val="00E27911"/>
    <w:rsid w:val="00E3070A"/>
    <w:rsid w:val="00E31920"/>
    <w:rsid w:val="00E3276D"/>
    <w:rsid w:val="00E32D1A"/>
    <w:rsid w:val="00E337BA"/>
    <w:rsid w:val="00E3387D"/>
    <w:rsid w:val="00E33B67"/>
    <w:rsid w:val="00E342DD"/>
    <w:rsid w:val="00E34A74"/>
    <w:rsid w:val="00E34B1A"/>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1C3"/>
    <w:rsid w:val="00E54216"/>
    <w:rsid w:val="00E5431E"/>
    <w:rsid w:val="00E54A8F"/>
    <w:rsid w:val="00E54BCD"/>
    <w:rsid w:val="00E54F8D"/>
    <w:rsid w:val="00E55254"/>
    <w:rsid w:val="00E559F6"/>
    <w:rsid w:val="00E563DF"/>
    <w:rsid w:val="00E5646E"/>
    <w:rsid w:val="00E5684A"/>
    <w:rsid w:val="00E57608"/>
    <w:rsid w:val="00E61A45"/>
    <w:rsid w:val="00E6298A"/>
    <w:rsid w:val="00E62E8B"/>
    <w:rsid w:val="00E6349E"/>
    <w:rsid w:val="00E640E1"/>
    <w:rsid w:val="00E66B2E"/>
    <w:rsid w:val="00E66F59"/>
    <w:rsid w:val="00E67204"/>
    <w:rsid w:val="00E6745B"/>
    <w:rsid w:val="00E7019F"/>
    <w:rsid w:val="00E70CF4"/>
    <w:rsid w:val="00E72C6A"/>
    <w:rsid w:val="00E731A1"/>
    <w:rsid w:val="00E741E7"/>
    <w:rsid w:val="00E75DF0"/>
    <w:rsid w:val="00E7632B"/>
    <w:rsid w:val="00E770AB"/>
    <w:rsid w:val="00E8000B"/>
    <w:rsid w:val="00E801DE"/>
    <w:rsid w:val="00E81367"/>
    <w:rsid w:val="00E8230E"/>
    <w:rsid w:val="00E82DF1"/>
    <w:rsid w:val="00E831C3"/>
    <w:rsid w:val="00E85104"/>
    <w:rsid w:val="00E85487"/>
    <w:rsid w:val="00E85FEA"/>
    <w:rsid w:val="00E87F1B"/>
    <w:rsid w:val="00E90C95"/>
    <w:rsid w:val="00E9142F"/>
    <w:rsid w:val="00E92813"/>
    <w:rsid w:val="00E93213"/>
    <w:rsid w:val="00E95C22"/>
    <w:rsid w:val="00E95DF3"/>
    <w:rsid w:val="00E95EFD"/>
    <w:rsid w:val="00E97161"/>
    <w:rsid w:val="00E974F2"/>
    <w:rsid w:val="00E97A2C"/>
    <w:rsid w:val="00E97B22"/>
    <w:rsid w:val="00EA044C"/>
    <w:rsid w:val="00EA0469"/>
    <w:rsid w:val="00EA0560"/>
    <w:rsid w:val="00EA057F"/>
    <w:rsid w:val="00EA19F0"/>
    <w:rsid w:val="00EA2F59"/>
    <w:rsid w:val="00EA4C23"/>
    <w:rsid w:val="00EA4D6B"/>
    <w:rsid w:val="00EA5926"/>
    <w:rsid w:val="00EA6484"/>
    <w:rsid w:val="00EA6822"/>
    <w:rsid w:val="00EB05F2"/>
    <w:rsid w:val="00EB0940"/>
    <w:rsid w:val="00EB0ADA"/>
    <w:rsid w:val="00EB0D46"/>
    <w:rsid w:val="00EB1CCE"/>
    <w:rsid w:val="00EB2044"/>
    <w:rsid w:val="00EB249F"/>
    <w:rsid w:val="00EB3B09"/>
    <w:rsid w:val="00EB430C"/>
    <w:rsid w:val="00EB51A7"/>
    <w:rsid w:val="00EB7AC1"/>
    <w:rsid w:val="00EC0935"/>
    <w:rsid w:val="00EC165E"/>
    <w:rsid w:val="00EC33C8"/>
    <w:rsid w:val="00EC3629"/>
    <w:rsid w:val="00EC4992"/>
    <w:rsid w:val="00EC4E3D"/>
    <w:rsid w:val="00EC6C1E"/>
    <w:rsid w:val="00EC6FDB"/>
    <w:rsid w:val="00EC709F"/>
    <w:rsid w:val="00ED0661"/>
    <w:rsid w:val="00ED0668"/>
    <w:rsid w:val="00ED1312"/>
    <w:rsid w:val="00ED39EF"/>
    <w:rsid w:val="00ED3A00"/>
    <w:rsid w:val="00ED3C0A"/>
    <w:rsid w:val="00ED53E3"/>
    <w:rsid w:val="00ED5F43"/>
    <w:rsid w:val="00ED73DC"/>
    <w:rsid w:val="00ED7F10"/>
    <w:rsid w:val="00EE07DB"/>
    <w:rsid w:val="00EE1255"/>
    <w:rsid w:val="00EE18C4"/>
    <w:rsid w:val="00EE20A5"/>
    <w:rsid w:val="00EE2117"/>
    <w:rsid w:val="00EE30D7"/>
    <w:rsid w:val="00EE3DB1"/>
    <w:rsid w:val="00EE4B8A"/>
    <w:rsid w:val="00EE58AC"/>
    <w:rsid w:val="00EE5F45"/>
    <w:rsid w:val="00EE65D2"/>
    <w:rsid w:val="00EE76C8"/>
    <w:rsid w:val="00EE7E0A"/>
    <w:rsid w:val="00EF20BE"/>
    <w:rsid w:val="00EF7DD4"/>
    <w:rsid w:val="00F00B3C"/>
    <w:rsid w:val="00F0112B"/>
    <w:rsid w:val="00F011BC"/>
    <w:rsid w:val="00F01766"/>
    <w:rsid w:val="00F023E1"/>
    <w:rsid w:val="00F03E52"/>
    <w:rsid w:val="00F079C6"/>
    <w:rsid w:val="00F1450E"/>
    <w:rsid w:val="00F158A3"/>
    <w:rsid w:val="00F165ED"/>
    <w:rsid w:val="00F16DCF"/>
    <w:rsid w:val="00F178CE"/>
    <w:rsid w:val="00F2017D"/>
    <w:rsid w:val="00F2052C"/>
    <w:rsid w:val="00F21547"/>
    <w:rsid w:val="00F226AB"/>
    <w:rsid w:val="00F23DE3"/>
    <w:rsid w:val="00F24980"/>
    <w:rsid w:val="00F2512D"/>
    <w:rsid w:val="00F259B6"/>
    <w:rsid w:val="00F30FC5"/>
    <w:rsid w:val="00F3118B"/>
    <w:rsid w:val="00F32B78"/>
    <w:rsid w:val="00F32E7B"/>
    <w:rsid w:val="00F33F1C"/>
    <w:rsid w:val="00F3498A"/>
    <w:rsid w:val="00F37412"/>
    <w:rsid w:val="00F3754A"/>
    <w:rsid w:val="00F42885"/>
    <w:rsid w:val="00F43C4D"/>
    <w:rsid w:val="00F443D9"/>
    <w:rsid w:val="00F451AA"/>
    <w:rsid w:val="00F4563D"/>
    <w:rsid w:val="00F45A72"/>
    <w:rsid w:val="00F45C0D"/>
    <w:rsid w:val="00F46A2C"/>
    <w:rsid w:val="00F46B8A"/>
    <w:rsid w:val="00F46EFA"/>
    <w:rsid w:val="00F47B9F"/>
    <w:rsid w:val="00F47C15"/>
    <w:rsid w:val="00F5061C"/>
    <w:rsid w:val="00F50C8A"/>
    <w:rsid w:val="00F51A2C"/>
    <w:rsid w:val="00F528DE"/>
    <w:rsid w:val="00F534A6"/>
    <w:rsid w:val="00F549DA"/>
    <w:rsid w:val="00F54AF4"/>
    <w:rsid w:val="00F54B34"/>
    <w:rsid w:val="00F550EE"/>
    <w:rsid w:val="00F564C5"/>
    <w:rsid w:val="00F5666F"/>
    <w:rsid w:val="00F576DA"/>
    <w:rsid w:val="00F5775A"/>
    <w:rsid w:val="00F578F4"/>
    <w:rsid w:val="00F60279"/>
    <w:rsid w:val="00F61833"/>
    <w:rsid w:val="00F62CAB"/>
    <w:rsid w:val="00F62D7D"/>
    <w:rsid w:val="00F63D46"/>
    <w:rsid w:val="00F63F16"/>
    <w:rsid w:val="00F641C9"/>
    <w:rsid w:val="00F644E7"/>
    <w:rsid w:val="00F647F7"/>
    <w:rsid w:val="00F65AD5"/>
    <w:rsid w:val="00F65AE5"/>
    <w:rsid w:val="00F65D18"/>
    <w:rsid w:val="00F66199"/>
    <w:rsid w:val="00F66F89"/>
    <w:rsid w:val="00F674B4"/>
    <w:rsid w:val="00F70267"/>
    <w:rsid w:val="00F7076A"/>
    <w:rsid w:val="00F70E05"/>
    <w:rsid w:val="00F72182"/>
    <w:rsid w:val="00F721EA"/>
    <w:rsid w:val="00F725A5"/>
    <w:rsid w:val="00F72718"/>
    <w:rsid w:val="00F72BB8"/>
    <w:rsid w:val="00F73AED"/>
    <w:rsid w:val="00F73B45"/>
    <w:rsid w:val="00F73FB8"/>
    <w:rsid w:val="00F740C2"/>
    <w:rsid w:val="00F744A6"/>
    <w:rsid w:val="00F7567D"/>
    <w:rsid w:val="00F756D9"/>
    <w:rsid w:val="00F77176"/>
    <w:rsid w:val="00F77AE4"/>
    <w:rsid w:val="00F77C0D"/>
    <w:rsid w:val="00F77C8C"/>
    <w:rsid w:val="00F77ECA"/>
    <w:rsid w:val="00F8074B"/>
    <w:rsid w:val="00F81D3D"/>
    <w:rsid w:val="00F82E88"/>
    <w:rsid w:val="00F83208"/>
    <w:rsid w:val="00F83AC8"/>
    <w:rsid w:val="00F8416F"/>
    <w:rsid w:val="00F84A8F"/>
    <w:rsid w:val="00F856CB"/>
    <w:rsid w:val="00F85A34"/>
    <w:rsid w:val="00F8659E"/>
    <w:rsid w:val="00F93EB3"/>
    <w:rsid w:val="00F94B64"/>
    <w:rsid w:val="00F95D6C"/>
    <w:rsid w:val="00F96105"/>
    <w:rsid w:val="00F963B0"/>
    <w:rsid w:val="00F9796B"/>
    <w:rsid w:val="00F97A80"/>
    <w:rsid w:val="00FA0252"/>
    <w:rsid w:val="00FA08C4"/>
    <w:rsid w:val="00FA0E61"/>
    <w:rsid w:val="00FA2095"/>
    <w:rsid w:val="00FA2E02"/>
    <w:rsid w:val="00FA39E3"/>
    <w:rsid w:val="00FA6002"/>
    <w:rsid w:val="00FA676C"/>
    <w:rsid w:val="00FA6F13"/>
    <w:rsid w:val="00FA7AC9"/>
    <w:rsid w:val="00FA7CCA"/>
    <w:rsid w:val="00FB0D4F"/>
    <w:rsid w:val="00FB1946"/>
    <w:rsid w:val="00FB31C6"/>
    <w:rsid w:val="00FB3915"/>
    <w:rsid w:val="00FB3963"/>
    <w:rsid w:val="00FB3DBE"/>
    <w:rsid w:val="00FB4510"/>
    <w:rsid w:val="00FB4C16"/>
    <w:rsid w:val="00FB56BE"/>
    <w:rsid w:val="00FB69EB"/>
    <w:rsid w:val="00FB7499"/>
    <w:rsid w:val="00FC04C8"/>
    <w:rsid w:val="00FC0721"/>
    <w:rsid w:val="00FC0D8C"/>
    <w:rsid w:val="00FC15AF"/>
    <w:rsid w:val="00FC2A18"/>
    <w:rsid w:val="00FC31A7"/>
    <w:rsid w:val="00FC31D1"/>
    <w:rsid w:val="00FC348A"/>
    <w:rsid w:val="00FC3FF3"/>
    <w:rsid w:val="00FC50E5"/>
    <w:rsid w:val="00FC5FFE"/>
    <w:rsid w:val="00FC61B0"/>
    <w:rsid w:val="00FD0793"/>
    <w:rsid w:val="00FD0E4B"/>
    <w:rsid w:val="00FD0E80"/>
    <w:rsid w:val="00FD1894"/>
    <w:rsid w:val="00FD1E41"/>
    <w:rsid w:val="00FD39AE"/>
    <w:rsid w:val="00FD3C15"/>
    <w:rsid w:val="00FD3C2F"/>
    <w:rsid w:val="00FD4F98"/>
    <w:rsid w:val="00FD50AF"/>
    <w:rsid w:val="00FD53C6"/>
    <w:rsid w:val="00FD7265"/>
    <w:rsid w:val="00FD785F"/>
    <w:rsid w:val="00FE1399"/>
    <w:rsid w:val="00FE1B8D"/>
    <w:rsid w:val="00FE3B17"/>
    <w:rsid w:val="00FE458C"/>
    <w:rsid w:val="00FE723D"/>
    <w:rsid w:val="00FE7EF9"/>
    <w:rsid w:val="00FE7F2A"/>
    <w:rsid w:val="00FF0185"/>
    <w:rsid w:val="00FF101A"/>
    <w:rsid w:val="00FF1799"/>
    <w:rsid w:val="00FF1D31"/>
    <w:rsid w:val="00FF2724"/>
    <w:rsid w:val="00FF3953"/>
    <w:rsid w:val="00FF4DA7"/>
    <w:rsid w:val="00FF592D"/>
    <w:rsid w:val="00FF6D31"/>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bezpunkw">
    <w:name w:val="bez punków"/>
    <w:basedOn w:val="Normalny"/>
    <w:link w:val="bezpunkwZnak"/>
    <w:qFormat/>
    <w:rsid w:val="00FD3C2F"/>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FD3C2F"/>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01272392">
      <w:bodyDiv w:val="1"/>
      <w:marLeft w:val="0"/>
      <w:marRight w:val="0"/>
      <w:marTop w:val="0"/>
      <w:marBottom w:val="0"/>
      <w:divBdr>
        <w:top w:val="none" w:sz="0" w:space="0" w:color="auto"/>
        <w:left w:val="none" w:sz="0" w:space="0" w:color="auto"/>
        <w:bottom w:val="none" w:sz="0" w:space="0" w:color="auto"/>
        <w:right w:val="none" w:sz="0" w:space="0" w:color="auto"/>
      </w:divBdr>
    </w:div>
    <w:div w:id="1049109359">
      <w:bodyDiv w:val="1"/>
      <w:marLeft w:val="0"/>
      <w:marRight w:val="0"/>
      <w:marTop w:val="0"/>
      <w:marBottom w:val="0"/>
      <w:divBdr>
        <w:top w:val="none" w:sz="0" w:space="0" w:color="auto"/>
        <w:left w:val="none" w:sz="0" w:space="0" w:color="auto"/>
        <w:bottom w:val="none" w:sz="0" w:space="0" w:color="auto"/>
        <w:right w:val="none" w:sz="0" w:space="0" w:color="auto"/>
      </w:divBdr>
    </w:div>
    <w:div w:id="162123054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umowy - OPZ Część 2 Potworów.docx</dmsv2BaseFileName>
    <dmsv2BaseDisplayName xmlns="http://schemas.microsoft.com/sharepoint/v3">Zał. nr 4 do umowy - OPZ Część 2 Potworów</dmsv2BaseDisplayName>
    <dmsv2SWPP2ObjectNumber xmlns="http://schemas.microsoft.com/sharepoint/v3">POST/DYS/OSK/GZ/01415/2026                        </dmsv2SWPP2ObjectNumber>
    <dmsv2SWPP2SumMD5 xmlns="http://schemas.microsoft.com/sharepoint/v3">499de7d14b66c37776ae614d475519fc</dmsv2SWPP2SumMD5>
    <dmsv2BaseMoved xmlns="http://schemas.microsoft.com/sharepoint/v3">false</dmsv2BaseMoved>
    <dmsv2BaseIsSensitive xmlns="http://schemas.microsoft.com/sharepoint/v3">true</dmsv2BaseIsSensitive>
    <dmsv2SWPP2IDSWPP2 xmlns="http://schemas.microsoft.com/sharepoint/v3">714214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24971236</dmsv2BaseClientSystemDocumentID>
    <dmsv2BaseModifiedByID xmlns="http://schemas.microsoft.com/sharepoint/v3">12101315</dmsv2BaseModifiedByID>
    <dmsv2BaseCreatedByID xmlns="http://schemas.microsoft.com/sharepoint/v3">12101315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FJ3FSM7XJ42E-1649073643-7559</_dlc_DocId>
    <_dlc_DocIdUrl xmlns="a19cb1c7-c5c7-46d4-85ae-d83685407bba">
      <Url>https://swpp2.dms.gkpge.pl/sites/43/_layouts/15/DocIdRedir.aspx?ID=FJ3FSM7XJ42E-1649073643-7559</Url>
      <Description>FJ3FSM7XJ42E-1649073643-7559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9A6B22C3-8E59-4E02-83FF-26F8A0A42707}"/>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5.xml><?xml version="1.0" encoding="utf-8"?>
<ds:datastoreItem xmlns:ds="http://schemas.openxmlformats.org/officeDocument/2006/customXml" ds:itemID="{23A768EE-97B2-434F-B809-395F1370E6DF}">
  <ds:schemaRefs>
    <ds:schemaRef ds:uri="http://schemas.openxmlformats.org/officeDocument/2006/bibliography"/>
  </ds:schemaRefs>
</ds:datastoreItem>
</file>

<file path=customXml/itemProps6.xml><?xml version="1.0" encoding="utf-8"?>
<ds:datastoreItem xmlns:ds="http://schemas.openxmlformats.org/officeDocument/2006/customXml" ds:itemID="{CC7CCDC5-8646-41C0-B558-4ED71E638CB3}"/>
</file>

<file path=docProps/app.xml><?xml version="1.0" encoding="utf-8"?>
<Properties xmlns="http://schemas.openxmlformats.org/officeDocument/2006/extended-properties" xmlns:vt="http://schemas.openxmlformats.org/officeDocument/2006/docPropsVTypes">
  <Template>Normal</Template>
  <TotalTime>400</TotalTime>
  <Pages>4</Pages>
  <Words>1601</Words>
  <Characters>9611</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Stefańska Jadwiga [PGE Dystr. O.Skarżysko-Kam.]</cp:lastModifiedBy>
  <cp:revision>43</cp:revision>
  <cp:lastPrinted>2026-04-09T12:29:00Z</cp:lastPrinted>
  <dcterms:created xsi:type="dcterms:W3CDTF">2025-10-06T08:42:00Z</dcterms:created>
  <dcterms:modified xsi:type="dcterms:W3CDTF">2026-04-17T11:17:00Z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2026-04-17T11:17:23Z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c76ff5c7-3805-4865-91d2-d33766e27e72</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64c9b4c7-a3b6-40a0-a24e-ad18bfa319b9</vt:lpwstr>
  </property>
</Properties>
</file>